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A7" w:rsidRDefault="009645A7">
      <w:pPr>
        <w:pStyle w:val="Ttulo1"/>
        <w:keepNext w:val="0"/>
        <w:jc w:val="center"/>
        <w:rPr>
          <w:rFonts w:ascii="Arial" w:hAnsi="Arial"/>
        </w:rPr>
      </w:pPr>
      <w:r>
        <w:rPr>
          <w:rFonts w:ascii="Arial" w:hAnsi="Arial"/>
        </w:rPr>
        <w:t>UNIVERSIDAD AUT</w:t>
      </w:r>
      <w:r w:rsidR="000C6D26">
        <w:rPr>
          <w:rFonts w:ascii="Arial" w:hAnsi="Arial"/>
        </w:rPr>
        <w:t>Ó</w:t>
      </w:r>
      <w:r>
        <w:rPr>
          <w:rFonts w:ascii="Arial" w:hAnsi="Arial"/>
        </w:rPr>
        <w:t>NOMA METROPOLITANA</w:t>
      </w:r>
    </w:p>
    <w:p w:rsidR="009645A7" w:rsidRDefault="009645A7">
      <w:pPr>
        <w:jc w:val="center"/>
        <w:rPr>
          <w:rFonts w:ascii="Arial" w:hAnsi="Arial"/>
          <w:b/>
          <w:sz w:val="24"/>
        </w:rPr>
      </w:pPr>
    </w:p>
    <w:p w:rsidR="009645A7" w:rsidRDefault="009645A7">
      <w:pPr>
        <w:pStyle w:val="Ttulo2"/>
        <w:keepNext w:val="0"/>
        <w:rPr>
          <w:rFonts w:ascii="Arial" w:hAnsi="Arial"/>
        </w:rPr>
      </w:pPr>
      <w:r>
        <w:rPr>
          <w:rFonts w:ascii="Arial" w:hAnsi="Arial"/>
        </w:rPr>
        <w:t>UNIDAD XOCHIMILCO</w:t>
      </w:r>
    </w:p>
    <w:p w:rsidR="009645A7" w:rsidRDefault="009645A7">
      <w:pPr>
        <w:pStyle w:val="Ttulo2"/>
        <w:keepNext w:val="0"/>
        <w:rPr>
          <w:rFonts w:ascii="Arial" w:hAnsi="Arial"/>
        </w:rPr>
      </w:pPr>
      <w:r>
        <w:rPr>
          <w:rFonts w:ascii="Arial" w:hAnsi="Arial"/>
        </w:rPr>
        <w:t>División de Ciencias Biológicas y de la Salud</w:t>
      </w:r>
    </w:p>
    <w:p w:rsidR="009645A7" w:rsidRDefault="009645A7">
      <w:pPr>
        <w:rPr>
          <w:rFonts w:ascii="Arial" w:hAnsi="Arial"/>
          <w:b/>
          <w:sz w:val="20"/>
        </w:rPr>
      </w:pPr>
    </w:p>
    <w:p w:rsidR="00734088" w:rsidRDefault="00734088">
      <w:pPr>
        <w:rPr>
          <w:rFonts w:ascii="Arial" w:hAnsi="Arial"/>
          <w:b/>
          <w:sz w:val="20"/>
        </w:rPr>
      </w:pPr>
    </w:p>
    <w:p w:rsidR="00734088" w:rsidRDefault="00734088">
      <w:pPr>
        <w:rPr>
          <w:rFonts w:ascii="Arial" w:hAnsi="Arial"/>
          <w:b/>
          <w:sz w:val="20"/>
        </w:rPr>
      </w:pPr>
    </w:p>
    <w:p w:rsidR="00734088" w:rsidRDefault="00734088">
      <w:pPr>
        <w:rPr>
          <w:rFonts w:ascii="Arial" w:hAnsi="Arial"/>
          <w:b/>
          <w:sz w:val="20"/>
        </w:rPr>
      </w:pPr>
    </w:p>
    <w:p w:rsidR="00734088" w:rsidRPr="00734088" w:rsidRDefault="00734088" w:rsidP="0073408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 w:rsidRPr="00734088">
        <w:rPr>
          <w:rFonts w:ascii="Arial" w:hAnsi="Arial" w:cs="Arial"/>
          <w:b/>
          <w:sz w:val="20"/>
        </w:rPr>
        <w:t>Maestría y Doctorado en Ciencias Farmacéuticas</w:t>
      </w:r>
    </w:p>
    <w:p w:rsidR="00734088" w:rsidRPr="00734088" w:rsidRDefault="00734088" w:rsidP="0073408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 w:rsidRPr="00734088">
        <w:rPr>
          <w:rFonts w:ascii="Arial" w:hAnsi="Arial" w:cs="Arial"/>
          <w:b/>
          <w:sz w:val="20"/>
        </w:rPr>
        <w:t>Grado: Maestro o Maestra en Ciencias Farmacéuticas</w:t>
      </w:r>
    </w:p>
    <w:p w:rsidR="00734088" w:rsidRPr="00734088" w:rsidRDefault="00734088" w:rsidP="0073408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 w:rsidRPr="00734088">
        <w:rPr>
          <w:rFonts w:ascii="Arial" w:hAnsi="Arial" w:cs="Arial"/>
          <w:b/>
          <w:sz w:val="20"/>
        </w:rPr>
        <w:t>Grado: Doctor o Doctora en Ciencias Farmacéuticas</w:t>
      </w:r>
    </w:p>
    <w:p w:rsidR="00734088" w:rsidRDefault="00734088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Default="00734088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73408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 w:rsidRPr="00734088">
        <w:rPr>
          <w:rFonts w:ascii="Arial" w:hAnsi="Arial" w:cs="Arial"/>
          <w:b/>
          <w:sz w:val="20"/>
        </w:rPr>
        <w:t>PLAN DE ESTUDIOS</w:t>
      </w:r>
    </w:p>
    <w:p w:rsidR="00734088" w:rsidRDefault="00734088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Default="00734088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747CC2">
      <w:pPr>
        <w:numPr>
          <w:ilvl w:val="0"/>
          <w:numId w:val="1"/>
        </w:numPr>
        <w:autoSpaceDE w:val="0"/>
        <w:autoSpaceDN w:val="0"/>
        <w:adjustRightInd w:val="0"/>
        <w:ind w:left="426" w:hanging="425"/>
        <w:jc w:val="both"/>
        <w:rPr>
          <w:rFonts w:ascii="Arial" w:hAnsi="Arial" w:cs="Arial"/>
          <w:b/>
          <w:sz w:val="20"/>
        </w:rPr>
      </w:pPr>
      <w:r w:rsidRPr="00734088">
        <w:rPr>
          <w:rFonts w:ascii="Arial" w:hAnsi="Arial" w:cs="Arial"/>
          <w:b/>
          <w:sz w:val="20"/>
        </w:rPr>
        <w:t>OBJETIVOS</w:t>
      </w:r>
    </w:p>
    <w:p w:rsidR="00734088" w:rsidRDefault="00734088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73408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</w:rPr>
      </w:pPr>
      <w:r w:rsidRPr="00734088">
        <w:rPr>
          <w:rFonts w:ascii="Arial" w:hAnsi="Arial" w:cs="Arial"/>
          <w:b/>
          <w:sz w:val="20"/>
        </w:rPr>
        <w:t>OBJETIVO GENERAL DE LA MAESTRÍA Y DOCTORADO</w:t>
      </w:r>
    </w:p>
    <w:p w:rsidR="00734088" w:rsidRDefault="00734088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73408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Formar profesionales de alto nivel capaces de realizar y en su caso dirigir proyectos de investigación, que realicen las actividades de servicio y</w:t>
      </w:r>
      <w:r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docencia, orientadas a la generación de nuevos conocimientos científicos, tecnológicos y humanísticos originales en el campo de las Ciencias</w:t>
      </w:r>
      <w:r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Farmacéuticas, desde el diseño y obtención de moléculas hasta el uso racional de los medicamentos para una mejor calidad de vida del</w:t>
      </w:r>
      <w:r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paciente.</w:t>
      </w:r>
    </w:p>
    <w:p w:rsidR="00734088" w:rsidRDefault="00734088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73408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</w:rPr>
      </w:pPr>
      <w:r w:rsidRPr="00734088">
        <w:rPr>
          <w:rFonts w:ascii="Arial" w:hAnsi="Arial" w:cs="Arial"/>
          <w:b/>
          <w:sz w:val="20"/>
        </w:rPr>
        <w:t>NIVEL I: MAESTRÍA</w:t>
      </w:r>
    </w:p>
    <w:p w:rsidR="00734088" w:rsidRDefault="00734088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73408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</w:rPr>
      </w:pPr>
      <w:r w:rsidRPr="00734088">
        <w:rPr>
          <w:rFonts w:ascii="Arial" w:hAnsi="Arial" w:cs="Arial"/>
          <w:b/>
          <w:sz w:val="20"/>
        </w:rPr>
        <w:t>OBJETIVO GENERAL</w:t>
      </w:r>
    </w:p>
    <w:p w:rsidR="00734088" w:rsidRDefault="00734088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73408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Formar recursos humanos capaces de realizar actividades de investigación, docencia y servicio, orientadas a la generación de conocimientos</w:t>
      </w:r>
      <w:r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científicos, tecnológicos y humanísticos originales en el campo de las Ciencias Farmacéuticas.</w:t>
      </w:r>
    </w:p>
    <w:p w:rsidR="00734088" w:rsidRDefault="00734088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Default="00734088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Default="00734088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Default="00734088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Default="00734088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73408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</w:rPr>
      </w:pPr>
      <w:r w:rsidRPr="00734088">
        <w:rPr>
          <w:rFonts w:ascii="Arial" w:hAnsi="Arial" w:cs="Arial"/>
          <w:b/>
          <w:sz w:val="20"/>
        </w:rPr>
        <w:lastRenderedPageBreak/>
        <w:t>OBJETIVOS ESPECÍFICOS</w:t>
      </w:r>
    </w:p>
    <w:p w:rsidR="00734088" w:rsidRDefault="00734088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747CC2">
      <w:pPr>
        <w:numPr>
          <w:ilvl w:val="0"/>
          <w:numId w:val="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Preparar recursos humanos capaces de desarrollar investigación orientada al diseño, elaboración y dispensación de principios activos</w:t>
      </w:r>
      <w:r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y medicamentos, así como a la administración de recursos y servicios para la salud.</w:t>
      </w:r>
    </w:p>
    <w:p w:rsidR="00734088" w:rsidRPr="00734088" w:rsidRDefault="00734088" w:rsidP="00747CC2">
      <w:pPr>
        <w:numPr>
          <w:ilvl w:val="0"/>
          <w:numId w:val="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Formar personal capaz de participar en la generación de metodologías alternativas tendientes a la innovación tecnológica.</w:t>
      </w:r>
    </w:p>
    <w:p w:rsidR="00734088" w:rsidRPr="00734088" w:rsidRDefault="00734088" w:rsidP="00747CC2">
      <w:pPr>
        <w:numPr>
          <w:ilvl w:val="0"/>
          <w:numId w:val="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Formar recursos humanos capaces de analizar el desarrollo de las Ciencias Farmacéuticas en sus aspectos epistemológicos,</w:t>
      </w:r>
      <w:r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históricos y pedagógicos.</w:t>
      </w:r>
    </w:p>
    <w:p w:rsidR="00734088" w:rsidRDefault="00734088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73408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</w:rPr>
      </w:pPr>
      <w:r w:rsidRPr="00734088">
        <w:rPr>
          <w:rFonts w:ascii="Arial" w:hAnsi="Arial" w:cs="Arial"/>
          <w:b/>
          <w:sz w:val="20"/>
        </w:rPr>
        <w:t>NIVEL II: DOCTORADO</w:t>
      </w:r>
    </w:p>
    <w:p w:rsidR="00734088" w:rsidRDefault="00734088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73408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</w:rPr>
      </w:pPr>
      <w:r w:rsidRPr="00734088">
        <w:rPr>
          <w:rFonts w:ascii="Arial" w:hAnsi="Arial" w:cs="Arial"/>
          <w:b/>
          <w:sz w:val="20"/>
        </w:rPr>
        <w:t>OBJETIVO GENERAL</w:t>
      </w:r>
    </w:p>
    <w:p w:rsidR="00734088" w:rsidRDefault="00734088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205E1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Formar investigadores capaces de liderar y generar proyectos de investigación que aporten nuevos conocimientos científicos, tecnológicos y</w:t>
      </w:r>
      <w:r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humanísticos originales que puedan resolver problemas relacionados con las Ciencias Farmacéuticas</w:t>
      </w:r>
      <w:r w:rsidRPr="00734088">
        <w:rPr>
          <w:rFonts w:ascii="Arial" w:hAnsi="Arial" w:cs="Arial"/>
          <w:b/>
          <w:bCs/>
          <w:sz w:val="20"/>
        </w:rPr>
        <w:t xml:space="preserve">; </w:t>
      </w:r>
      <w:r w:rsidRPr="00734088">
        <w:rPr>
          <w:rFonts w:ascii="Arial" w:hAnsi="Arial" w:cs="Arial"/>
          <w:sz w:val="20"/>
        </w:rPr>
        <w:t>que utilicen la investigación como un</w:t>
      </w:r>
      <w:r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medio para fortalecer el proceso de enseñanza-aprendizaje y para brindar un servicio a la sociedad.</w:t>
      </w:r>
    </w:p>
    <w:p w:rsidR="00734088" w:rsidRDefault="00734088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205E1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</w:rPr>
      </w:pPr>
      <w:r w:rsidRPr="00734088">
        <w:rPr>
          <w:rFonts w:ascii="Arial" w:hAnsi="Arial" w:cs="Arial"/>
          <w:b/>
          <w:sz w:val="20"/>
        </w:rPr>
        <w:t>OBJETIVOS ESPECÍFICOS</w:t>
      </w:r>
    </w:p>
    <w:p w:rsidR="00734088" w:rsidRDefault="00734088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747CC2">
      <w:pPr>
        <w:numPr>
          <w:ilvl w:val="0"/>
          <w:numId w:val="3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Preparar profesionales capaces de identificar, plantear y resolver problemas del área de las Ciencias Farmacéuticas de forma</w:t>
      </w:r>
      <w:r w:rsidR="00205E19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multidisciplinaria mediante la investigación.</w:t>
      </w:r>
    </w:p>
    <w:p w:rsidR="00734088" w:rsidRPr="00734088" w:rsidRDefault="00734088" w:rsidP="00747CC2">
      <w:pPr>
        <w:numPr>
          <w:ilvl w:val="0"/>
          <w:numId w:val="3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Formar personal capaz de generar, aportar y coordinar por si mismos nuevos conocimientos, así como metodologías alternativas</w:t>
      </w:r>
      <w:r w:rsidR="00205E19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tendientes a la innovación científica y tecnológica.</w:t>
      </w:r>
    </w:p>
    <w:p w:rsidR="00734088" w:rsidRPr="00734088" w:rsidRDefault="00734088" w:rsidP="00747CC2">
      <w:pPr>
        <w:numPr>
          <w:ilvl w:val="0"/>
          <w:numId w:val="3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Formar personal docente de alto nivel académico, científico y tecnológico que responda a las necesidades de la sociedad.</w:t>
      </w:r>
    </w:p>
    <w:p w:rsidR="00734088" w:rsidRDefault="00734088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205E19" w:rsidRDefault="00205E19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747CC2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0"/>
        </w:rPr>
      </w:pPr>
      <w:r w:rsidRPr="00734088">
        <w:rPr>
          <w:rFonts w:ascii="Arial" w:hAnsi="Arial" w:cs="Arial"/>
          <w:b/>
          <w:sz w:val="20"/>
        </w:rPr>
        <w:t>PERFIL DE INGRESO Y EGRESO</w:t>
      </w:r>
    </w:p>
    <w:p w:rsidR="00734088" w:rsidRDefault="00734088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205E1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</w:rPr>
      </w:pPr>
      <w:r w:rsidRPr="00734088">
        <w:rPr>
          <w:rFonts w:ascii="Arial" w:hAnsi="Arial" w:cs="Arial"/>
          <w:b/>
          <w:sz w:val="20"/>
        </w:rPr>
        <w:t>NIVEL I: MAESTRÍA</w:t>
      </w:r>
    </w:p>
    <w:p w:rsidR="00734088" w:rsidRDefault="00734088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205E1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</w:rPr>
      </w:pPr>
      <w:r w:rsidRPr="00734088">
        <w:rPr>
          <w:rFonts w:ascii="Arial" w:hAnsi="Arial" w:cs="Arial"/>
          <w:b/>
          <w:sz w:val="20"/>
        </w:rPr>
        <w:t>Perfil de ingreso</w:t>
      </w:r>
    </w:p>
    <w:p w:rsidR="00734088" w:rsidRDefault="00734088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205E1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El aspirante a la Maestría en Ciencias Farmacéuticas deberá tener conocimientos a nivel de licenciatura de química general, fisicoquímica,</w:t>
      </w:r>
      <w:r w:rsidR="00205E19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química orgánica, química analítica, biología celular, bioestadística, farmacología, tecnología farmacéutica, biofarmacia y microbiología.</w:t>
      </w:r>
      <w:r w:rsidR="00205E19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Además, debe poseer la capacidad de lectura y comprensión de textos científicos en el idioma inglés. Adicionalmente debe:</w:t>
      </w:r>
    </w:p>
    <w:p w:rsidR="00734088" w:rsidRDefault="00734088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747CC2">
      <w:pPr>
        <w:numPr>
          <w:ilvl w:val="0"/>
          <w:numId w:val="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Expresar oralmente sus ideas con claridad.</w:t>
      </w:r>
    </w:p>
    <w:p w:rsidR="00734088" w:rsidRPr="00734088" w:rsidRDefault="00734088" w:rsidP="00747CC2">
      <w:pPr>
        <w:numPr>
          <w:ilvl w:val="0"/>
          <w:numId w:val="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Tener actitud y aptitud para formarse en investigación en las Ciencias Farmacéuticas, con una actitud crítica y propositiva con el</w:t>
      </w:r>
      <w:r w:rsidR="00205E19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fin de identificar y abordar problemas relacionados con la salud del paciente.</w:t>
      </w:r>
    </w:p>
    <w:p w:rsidR="00734088" w:rsidRPr="00734088" w:rsidRDefault="00734088" w:rsidP="00747CC2">
      <w:pPr>
        <w:numPr>
          <w:ilvl w:val="0"/>
          <w:numId w:val="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lastRenderedPageBreak/>
        <w:t>Mostrar deseo y aptitud para obtener nuevos conocimientos y estrategias metodológicas en investigación.</w:t>
      </w:r>
    </w:p>
    <w:p w:rsidR="00734088" w:rsidRPr="00734088" w:rsidRDefault="00734088" w:rsidP="00747CC2">
      <w:pPr>
        <w:numPr>
          <w:ilvl w:val="0"/>
          <w:numId w:val="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Saber elaborar una propuesta de proyecto de investigación en las Ciencias Farmacéuticas que reúna calidad, coherencia,</w:t>
      </w:r>
      <w:r w:rsidR="00205E19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novedad y relevancia en sus planteamientos.</w:t>
      </w:r>
    </w:p>
    <w:p w:rsidR="00205E19" w:rsidRDefault="00205E19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205E19" w:rsidRDefault="00734088" w:rsidP="00205E1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</w:rPr>
      </w:pPr>
      <w:r w:rsidRPr="00205E19">
        <w:rPr>
          <w:rFonts w:ascii="Arial" w:hAnsi="Arial" w:cs="Arial"/>
          <w:b/>
          <w:sz w:val="20"/>
        </w:rPr>
        <w:t>Perfil de egreso</w:t>
      </w:r>
    </w:p>
    <w:p w:rsidR="00205E19" w:rsidRDefault="00205E19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205E1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Los egresados estarán capacitados para identificar y participar en la resolución de problemas del quehacer farmacéutico; habilidades que</w:t>
      </w:r>
      <w:r w:rsidR="00205E19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forman parte de la actividad del equipo de profesionales del Sistema de Salud en México</w:t>
      </w:r>
      <w:r w:rsidRPr="00734088">
        <w:rPr>
          <w:rFonts w:ascii="Arial" w:hAnsi="Arial" w:cs="Arial"/>
          <w:i/>
          <w:iCs/>
          <w:sz w:val="20"/>
        </w:rPr>
        <w:t xml:space="preserve">. </w:t>
      </w:r>
      <w:r w:rsidRPr="00734088">
        <w:rPr>
          <w:rFonts w:ascii="Arial" w:hAnsi="Arial" w:cs="Arial"/>
          <w:sz w:val="20"/>
        </w:rPr>
        <w:t>Los graduados en este posgrado podrán desarrollar</w:t>
      </w:r>
      <w:r w:rsidR="00205E19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sus actividades profesionales en los diferentes campos vigentes y emergentes de las Ciencias Farmacéuticas; en las nuevas temáticas que</w:t>
      </w:r>
      <w:r w:rsidR="00205E19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derivan de los cambios en la legislación, de las demandas sociales y de los avances científicos y tecnológicos en materia de salud.</w:t>
      </w:r>
    </w:p>
    <w:p w:rsidR="00205E19" w:rsidRDefault="00205E19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205E1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Además, serán capaces de participar en investigaciones de alto nivel, contando con las herramientas teóricas y metodológicas para:</w:t>
      </w:r>
    </w:p>
    <w:p w:rsidR="00205E19" w:rsidRDefault="00205E19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747CC2">
      <w:pPr>
        <w:numPr>
          <w:ilvl w:val="0"/>
          <w:numId w:val="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Desarrollar proyectos originales de investigación básica y aplicada, en las Ciencias Farmacéuticas, que generen un beneficio al</w:t>
      </w:r>
      <w:r w:rsidR="00205E19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paciente.</w:t>
      </w:r>
    </w:p>
    <w:p w:rsidR="00734088" w:rsidRPr="00734088" w:rsidRDefault="00734088" w:rsidP="00747CC2">
      <w:pPr>
        <w:numPr>
          <w:ilvl w:val="0"/>
          <w:numId w:val="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Resolver problemas del área de las Ciencias Farmacéuticas con un amplio sentido analítico, crítico y ético.</w:t>
      </w:r>
    </w:p>
    <w:p w:rsidR="00734088" w:rsidRPr="00734088" w:rsidRDefault="00734088" w:rsidP="00747CC2">
      <w:pPr>
        <w:numPr>
          <w:ilvl w:val="0"/>
          <w:numId w:val="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Participar en programas de docencia en los niveles de educación superior y de posgrado (Maestría), así como en actividades</w:t>
      </w:r>
      <w:r w:rsidR="00205E19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relacionadas con la preservación y difusión de la cultura.</w:t>
      </w:r>
    </w:p>
    <w:p w:rsidR="00734088" w:rsidRPr="00734088" w:rsidRDefault="00734088" w:rsidP="00747CC2">
      <w:pPr>
        <w:numPr>
          <w:ilvl w:val="0"/>
          <w:numId w:val="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Desenvolverse en el sector público y privado, en universidades, dependencias gubernamentales, centros de investigación,</w:t>
      </w:r>
      <w:r w:rsidR="00205E19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industria o en el ejercicio libre de la profesión.</w:t>
      </w:r>
    </w:p>
    <w:p w:rsidR="00205E19" w:rsidRDefault="00205E19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205E19" w:rsidRDefault="00734088" w:rsidP="00205E1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</w:rPr>
      </w:pPr>
      <w:r w:rsidRPr="00205E19">
        <w:rPr>
          <w:rFonts w:ascii="Arial" w:hAnsi="Arial" w:cs="Arial"/>
          <w:b/>
          <w:sz w:val="20"/>
        </w:rPr>
        <w:t>NIVEL II: DOCTORADO</w:t>
      </w:r>
    </w:p>
    <w:p w:rsidR="00205E19" w:rsidRDefault="00205E19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205E19" w:rsidRDefault="00734088" w:rsidP="00205E1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</w:rPr>
      </w:pPr>
      <w:r w:rsidRPr="00205E19">
        <w:rPr>
          <w:rFonts w:ascii="Arial" w:hAnsi="Arial" w:cs="Arial"/>
          <w:b/>
          <w:sz w:val="20"/>
        </w:rPr>
        <w:t>Perfil de ingreso</w:t>
      </w:r>
    </w:p>
    <w:p w:rsidR="00205E19" w:rsidRDefault="00205E19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205E1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El aspirante al Doctorado en Ciencias Farmacéuticas deberá tener conocimientos sólidos y experiencia demostrable en la línea de</w:t>
      </w:r>
      <w:r w:rsidR="00205E19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investigación de su interés en este plan de estudios de maestría y doctorado; para ello deberá proponer, presentar y defender su protocolo de</w:t>
      </w:r>
      <w:r w:rsidR="00205E19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tesis. Además, debe poseer la capacidad de lectura y comprensión de textos científicos en el idioma inglés. Adicionalmente, debe mostrar la</w:t>
      </w:r>
      <w:r w:rsidR="00205E19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actitud y capacidad solicitadas para el nivel de maestría.</w:t>
      </w:r>
    </w:p>
    <w:p w:rsidR="00205E19" w:rsidRDefault="00205E19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205E19" w:rsidRDefault="00734088" w:rsidP="00205E1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</w:rPr>
      </w:pPr>
      <w:r w:rsidRPr="00205E19">
        <w:rPr>
          <w:rFonts w:ascii="Arial" w:hAnsi="Arial" w:cs="Arial"/>
          <w:b/>
          <w:sz w:val="20"/>
        </w:rPr>
        <w:t>Perfil de egreso</w:t>
      </w:r>
    </w:p>
    <w:p w:rsidR="00205E19" w:rsidRDefault="00205E19" w:rsidP="00734088">
      <w:pPr>
        <w:jc w:val="both"/>
        <w:rPr>
          <w:rFonts w:ascii="Arial" w:hAnsi="Arial" w:cs="Arial"/>
          <w:sz w:val="20"/>
        </w:rPr>
      </w:pPr>
    </w:p>
    <w:p w:rsidR="00734088" w:rsidRPr="00734088" w:rsidRDefault="00734088" w:rsidP="00205E19">
      <w:pPr>
        <w:ind w:left="426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Los egresados estarán capacitados para identificar y resolver problemas del quehacer farmacéutico en equipos multidisciplinarios; generando</w:t>
      </w:r>
      <w:r w:rsidR="00205E19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nuevos conocimientos o tecnologías</w:t>
      </w:r>
      <w:r w:rsidRPr="00734088">
        <w:rPr>
          <w:rFonts w:ascii="Arial" w:hAnsi="Arial" w:cs="Arial"/>
          <w:i/>
          <w:iCs/>
          <w:sz w:val="20"/>
        </w:rPr>
        <w:t xml:space="preserve">. </w:t>
      </w:r>
      <w:r w:rsidRPr="00734088">
        <w:rPr>
          <w:rFonts w:ascii="Arial" w:hAnsi="Arial" w:cs="Arial"/>
          <w:sz w:val="20"/>
        </w:rPr>
        <w:t>Los graduados en nivel doctorado tendrán la capacidad para desarrollar investigación innovadora en los</w:t>
      </w:r>
      <w:r w:rsidR="00205E19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diferentes campos vigentes y emergentes de las Ciencias Farmacéuticas; en las nuevas temáticas que derivan de los cambios en la legislación,</w:t>
      </w:r>
      <w:r w:rsidR="00205E19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de las demandas sociales y de los avances científicos y tecnológicos en materia de salud.</w:t>
      </w:r>
    </w:p>
    <w:p w:rsidR="00205E19" w:rsidRDefault="00205E19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205E19" w:rsidRDefault="00734088" w:rsidP="00205E1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Además, serán capaces de generar investigaciones de alto nivel, contando con los conocimientos teóricos y las herramientas metodológicas</w:t>
      </w:r>
      <w:r w:rsidR="00205E19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para:</w:t>
      </w:r>
    </w:p>
    <w:p w:rsidR="00205E19" w:rsidRPr="00734088" w:rsidRDefault="00205E19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747CC2">
      <w:pPr>
        <w:numPr>
          <w:ilvl w:val="0"/>
          <w:numId w:val="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lastRenderedPageBreak/>
        <w:t>Elaborar y desarrollar proyectos originales de investigación básica y aplicada, de carácter multidisciplinario.</w:t>
      </w:r>
    </w:p>
    <w:p w:rsidR="00734088" w:rsidRPr="00734088" w:rsidRDefault="00734088" w:rsidP="00747CC2">
      <w:pPr>
        <w:numPr>
          <w:ilvl w:val="0"/>
          <w:numId w:val="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Resolver problemas del área de las Ciencias Farmacéuticas con un amplio sentido analítico, crítico y ético.</w:t>
      </w:r>
    </w:p>
    <w:p w:rsidR="00734088" w:rsidRPr="00734088" w:rsidRDefault="00734088" w:rsidP="00747CC2">
      <w:pPr>
        <w:numPr>
          <w:ilvl w:val="0"/>
          <w:numId w:val="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Participar en programas de docencia en los niveles de licenciatura y posgrado; fomentando la creación y actualización de nuevos</w:t>
      </w:r>
      <w:r w:rsidR="00205E19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programas en campos emergentes, así como en actividades relacionadas con la preservación y difusión de la cultura.</w:t>
      </w:r>
    </w:p>
    <w:p w:rsidR="00734088" w:rsidRPr="00734088" w:rsidRDefault="00734088" w:rsidP="00747CC2">
      <w:pPr>
        <w:numPr>
          <w:ilvl w:val="0"/>
          <w:numId w:val="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Dirigir programas de investigación y servicios en el sector público y privado, en universidades, dependencias gubernamentales,</w:t>
      </w:r>
      <w:r w:rsidR="00205E19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centros de investigación, industria o en el ejercicio libre de la profesión.</w:t>
      </w:r>
    </w:p>
    <w:p w:rsidR="00205E19" w:rsidRDefault="00205E19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205E19" w:rsidRDefault="00205E19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205E19" w:rsidRDefault="00734088" w:rsidP="00747CC2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0"/>
        </w:rPr>
      </w:pPr>
      <w:r w:rsidRPr="00205E19">
        <w:rPr>
          <w:rFonts w:ascii="Arial" w:hAnsi="Arial" w:cs="Arial"/>
          <w:b/>
          <w:sz w:val="20"/>
        </w:rPr>
        <w:t>ANTECEDENTES ACADÉMICOS NECESARIOS</w:t>
      </w:r>
    </w:p>
    <w:p w:rsidR="00205E19" w:rsidRDefault="00205E19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205E19" w:rsidRDefault="00734088" w:rsidP="00205E1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</w:rPr>
      </w:pPr>
      <w:r w:rsidRPr="00205E19">
        <w:rPr>
          <w:rFonts w:ascii="Arial" w:hAnsi="Arial" w:cs="Arial"/>
          <w:b/>
          <w:sz w:val="20"/>
        </w:rPr>
        <w:t>NIVEL I: MAESTRÍA</w:t>
      </w:r>
    </w:p>
    <w:p w:rsidR="00205E19" w:rsidRDefault="00205E19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205E19" w:rsidRDefault="00734088" w:rsidP="00205E1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</w:rPr>
      </w:pPr>
      <w:r w:rsidRPr="00205E19">
        <w:rPr>
          <w:rFonts w:ascii="Arial" w:hAnsi="Arial" w:cs="Arial"/>
          <w:b/>
          <w:sz w:val="20"/>
        </w:rPr>
        <w:t>Requisitos para el Ingreso:</w:t>
      </w:r>
    </w:p>
    <w:p w:rsidR="00205E19" w:rsidRDefault="00205E19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747CC2">
      <w:pPr>
        <w:numPr>
          <w:ilvl w:val="0"/>
          <w:numId w:val="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Presentar título de licenciatura en el área de las ciencias o ingenierías: químicas, farmacéuticas, biológicas, de la salud o áreas</w:t>
      </w:r>
      <w:r w:rsidR="00205E19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afines a juicio de la Comisión Académica de Maestría y Doctorado en Ciencias Farmacéuticas (MDCF).</w:t>
      </w:r>
    </w:p>
    <w:p w:rsidR="00734088" w:rsidRPr="00734088" w:rsidRDefault="00734088" w:rsidP="00747CC2">
      <w:pPr>
        <w:numPr>
          <w:ilvl w:val="0"/>
          <w:numId w:val="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Presentar el formato de solicitud de ingreso de acuerdo con la convocatoria vigente.</w:t>
      </w:r>
    </w:p>
    <w:p w:rsidR="00734088" w:rsidRPr="00734088" w:rsidRDefault="00734088" w:rsidP="00747CC2">
      <w:pPr>
        <w:numPr>
          <w:ilvl w:val="0"/>
          <w:numId w:val="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 xml:space="preserve">Presentar </w:t>
      </w:r>
      <w:r w:rsidRPr="00734088">
        <w:rPr>
          <w:rFonts w:ascii="Arial" w:hAnsi="Arial" w:cs="Arial"/>
          <w:i/>
          <w:iCs/>
          <w:sz w:val="20"/>
        </w:rPr>
        <w:t xml:space="preserve">Curriculum vitae </w:t>
      </w:r>
      <w:r w:rsidRPr="00734088">
        <w:rPr>
          <w:rFonts w:ascii="Arial" w:hAnsi="Arial" w:cs="Arial"/>
          <w:sz w:val="20"/>
        </w:rPr>
        <w:t>en extenso.</w:t>
      </w:r>
    </w:p>
    <w:p w:rsidR="00734088" w:rsidRPr="00734088" w:rsidRDefault="00734088" w:rsidP="00747CC2">
      <w:pPr>
        <w:numPr>
          <w:ilvl w:val="0"/>
          <w:numId w:val="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Entregar una carta de exposición de motivos como máximo dos cuartillas en la que exponga el propósito e interés para ser</w:t>
      </w:r>
      <w:r w:rsidR="00205E19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admitido en este posgrado.</w:t>
      </w:r>
    </w:p>
    <w:p w:rsidR="00734088" w:rsidRPr="00734088" w:rsidRDefault="00734088" w:rsidP="00747CC2">
      <w:pPr>
        <w:numPr>
          <w:ilvl w:val="0"/>
          <w:numId w:val="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Aprobar el examen de ingreso que evalúa conocimientos de química orgánica, química analítica, biología celular, matemáticas,</w:t>
      </w:r>
      <w:r w:rsidR="00205E19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farmacología, fisicoquímica, tecnología farmacéutica, biofarmacia y microbiología.</w:t>
      </w:r>
    </w:p>
    <w:p w:rsidR="00734088" w:rsidRPr="00734088" w:rsidRDefault="00734088" w:rsidP="00747CC2">
      <w:pPr>
        <w:numPr>
          <w:ilvl w:val="0"/>
          <w:numId w:val="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Aprobar la entrevista con la Comisión de profesores de la Maestría y Doctorado en Ciencias Farmacéuticas.</w:t>
      </w:r>
    </w:p>
    <w:p w:rsidR="00734088" w:rsidRPr="00734088" w:rsidRDefault="00734088" w:rsidP="00747CC2">
      <w:pPr>
        <w:numPr>
          <w:ilvl w:val="0"/>
          <w:numId w:val="7"/>
        </w:numPr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Aprobar el examen de comprensión de lectura del idioma inglés ante la Comisión Académica, la que a su vez podrá auxiliarse</w:t>
      </w:r>
      <w:r w:rsidR="00205E19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del Taller de Lenguas Extranjeras de la UAM-Xochimilco. Los aspirantes extranjeros cuya lengua materna no sea el español,</w:t>
      </w:r>
      <w:r w:rsidR="00205E19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deberán demostrar además el dominio del idioma español mediante constancia expedida o avalada por alguna de las instancias</w:t>
      </w:r>
      <w:r w:rsidR="00205E19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de Lenguas Extranjeras de la UAM.</w:t>
      </w:r>
    </w:p>
    <w:p w:rsidR="00734088" w:rsidRPr="00734088" w:rsidRDefault="00734088" w:rsidP="00747CC2">
      <w:pPr>
        <w:numPr>
          <w:ilvl w:val="0"/>
          <w:numId w:val="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Carta compromiso de dedicación de tiempo completo a sus estudios de posgrado.</w:t>
      </w:r>
    </w:p>
    <w:p w:rsidR="00205E19" w:rsidRDefault="00205E19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205E19" w:rsidRDefault="00734088" w:rsidP="00205E1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</w:rPr>
      </w:pPr>
      <w:r w:rsidRPr="00205E19">
        <w:rPr>
          <w:rFonts w:ascii="Arial" w:hAnsi="Arial" w:cs="Arial"/>
          <w:b/>
          <w:sz w:val="20"/>
        </w:rPr>
        <w:t>NIVEL II: DOCTORADO</w:t>
      </w:r>
    </w:p>
    <w:p w:rsidR="00205E19" w:rsidRDefault="00205E19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205E19" w:rsidRDefault="00734088" w:rsidP="00205E1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</w:rPr>
      </w:pPr>
      <w:r w:rsidRPr="00205E19">
        <w:rPr>
          <w:rFonts w:ascii="Arial" w:hAnsi="Arial" w:cs="Arial"/>
          <w:b/>
          <w:sz w:val="20"/>
        </w:rPr>
        <w:t>Requisitos para el Ingreso:</w:t>
      </w:r>
    </w:p>
    <w:p w:rsidR="00205E19" w:rsidRDefault="00205E19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747CC2">
      <w:pPr>
        <w:numPr>
          <w:ilvl w:val="0"/>
          <w:numId w:val="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Los alumnos del Nivel I (Maestría de este posgrado) que deseen ingresar al Nivel II (Doctorado de este posgrado) deberán cubrir los</w:t>
      </w:r>
      <w:r w:rsidR="00205E19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siguientes requisitos:</w:t>
      </w:r>
    </w:p>
    <w:p w:rsidR="00205E19" w:rsidRDefault="00205E19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205E19" w:rsidRDefault="00734088" w:rsidP="00205E19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</w:rPr>
      </w:pPr>
      <w:r w:rsidRPr="00205E19">
        <w:rPr>
          <w:rFonts w:ascii="Arial" w:hAnsi="Arial" w:cs="Arial"/>
          <w:b/>
          <w:sz w:val="20"/>
        </w:rPr>
        <w:t>REQUISITOS GENERALES</w:t>
      </w:r>
    </w:p>
    <w:p w:rsidR="00205E19" w:rsidRDefault="00205E19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747CC2">
      <w:pPr>
        <w:numPr>
          <w:ilvl w:val="0"/>
          <w:numId w:val="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Presentar el formato de solicitud de ingreso de acuerdo con la convocatoria vigente.</w:t>
      </w:r>
    </w:p>
    <w:p w:rsidR="00734088" w:rsidRPr="00734088" w:rsidRDefault="00734088" w:rsidP="00747CC2">
      <w:pPr>
        <w:numPr>
          <w:ilvl w:val="0"/>
          <w:numId w:val="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lastRenderedPageBreak/>
        <w:t>Carta compromiso de dedicación de tiempo completo a sus estudios de posgrado.</w:t>
      </w:r>
    </w:p>
    <w:p w:rsidR="00734088" w:rsidRPr="00734088" w:rsidRDefault="00734088" w:rsidP="00747CC2">
      <w:pPr>
        <w:numPr>
          <w:ilvl w:val="0"/>
          <w:numId w:val="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Haber cubierto 270 créditos de la Maestría en Ciencias Farmacéuticas.</w:t>
      </w:r>
    </w:p>
    <w:p w:rsidR="00734088" w:rsidRPr="00734088" w:rsidRDefault="00734088" w:rsidP="00747CC2">
      <w:pPr>
        <w:numPr>
          <w:ilvl w:val="0"/>
          <w:numId w:val="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 xml:space="preserve">Presentar </w:t>
      </w:r>
      <w:r w:rsidRPr="00734088">
        <w:rPr>
          <w:rFonts w:ascii="Arial" w:hAnsi="Arial" w:cs="Arial"/>
          <w:i/>
          <w:iCs/>
          <w:sz w:val="20"/>
        </w:rPr>
        <w:t xml:space="preserve">Curriculum vitae </w:t>
      </w:r>
      <w:r w:rsidRPr="00734088">
        <w:rPr>
          <w:rFonts w:ascii="Arial" w:hAnsi="Arial" w:cs="Arial"/>
          <w:sz w:val="20"/>
        </w:rPr>
        <w:t>en extenso.</w:t>
      </w:r>
    </w:p>
    <w:p w:rsidR="00734088" w:rsidRPr="00734088" w:rsidRDefault="00734088" w:rsidP="00747CC2">
      <w:pPr>
        <w:numPr>
          <w:ilvl w:val="0"/>
          <w:numId w:val="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Comprobar habilidades de escritura, comprensión de lectura y expresión oral del idioma inglés, equivalente al nivel A2 del Marco</w:t>
      </w:r>
      <w:r w:rsidR="00E14B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Común Europeo de Referencia para las Lenguas, ante la Comisión Académica de MDCF, que avalará el Taller de Lenguas Extranjeras</w:t>
      </w:r>
      <w:r w:rsidR="00E14B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de la UAM-Xochimilco.</w:t>
      </w:r>
    </w:p>
    <w:p w:rsidR="00734088" w:rsidRPr="00734088" w:rsidRDefault="00734088" w:rsidP="00747CC2">
      <w:pPr>
        <w:numPr>
          <w:ilvl w:val="0"/>
          <w:numId w:val="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En el caso de alumnos extranjeros cuya lengua materna no sea el español, deberán demostrar la comprensión del idioma español</w:t>
      </w:r>
      <w:r w:rsidR="00E14B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mediante constancia expedida o avalada por alguna de las instancias de Lenguas Extranjeras de la UAM.</w:t>
      </w:r>
    </w:p>
    <w:p w:rsidR="00205E19" w:rsidRDefault="00205E19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205E19" w:rsidRDefault="00734088" w:rsidP="00205E19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</w:rPr>
      </w:pPr>
      <w:r w:rsidRPr="00205E19">
        <w:rPr>
          <w:rFonts w:ascii="Arial" w:hAnsi="Arial" w:cs="Arial"/>
          <w:b/>
          <w:sz w:val="20"/>
        </w:rPr>
        <w:t>REQUISITOS ESPECÍFICOS</w:t>
      </w:r>
    </w:p>
    <w:p w:rsidR="00205E19" w:rsidRDefault="00205E19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747CC2">
      <w:pPr>
        <w:numPr>
          <w:ilvl w:val="0"/>
          <w:numId w:val="12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Haber cubierto el total de créditos del Nivel I con un promedio mínimo de B, presentar y aprobar la defensa de la idónea</w:t>
      </w:r>
      <w:r w:rsidR="00E14B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comunicación de resultados (ICR) ante el Jurado Ampliado para el ingreso al Nivel II (Doctorado)</w:t>
      </w:r>
    </w:p>
    <w:p w:rsidR="00734088" w:rsidRPr="00734088" w:rsidRDefault="00734088" w:rsidP="00747CC2">
      <w:pPr>
        <w:numPr>
          <w:ilvl w:val="0"/>
          <w:numId w:val="12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Presentar por escrito ante Comisión Académica de MDCF la solicitud de ingreso al Nivel II avalada por su Comité Tutoral</w:t>
      </w:r>
      <w:r w:rsidR="00E14B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durante la quinta semana del trimestre del proyecto de Investigación III.</w:t>
      </w:r>
    </w:p>
    <w:p w:rsidR="00734088" w:rsidRPr="00734088" w:rsidRDefault="00734088" w:rsidP="00747CC2">
      <w:pPr>
        <w:numPr>
          <w:ilvl w:val="0"/>
          <w:numId w:val="12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Presentar por escrito la propuesta del proyecto de investigación doctoral que dé continuidad (en su caso) al proyecto de</w:t>
      </w:r>
      <w:r w:rsidR="00E14B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investigación del Nivel I (Maestría).</w:t>
      </w:r>
    </w:p>
    <w:p w:rsidR="00734088" w:rsidRPr="00734088" w:rsidRDefault="00734088" w:rsidP="00747CC2">
      <w:pPr>
        <w:numPr>
          <w:ilvl w:val="0"/>
          <w:numId w:val="12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Presentar oralmente, defender y aprobar el examen de selección al doctorado como complemento de lo señalado en el inciso a.</w:t>
      </w:r>
    </w:p>
    <w:p w:rsidR="00205E19" w:rsidRDefault="00205E19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747CC2">
      <w:pPr>
        <w:numPr>
          <w:ilvl w:val="0"/>
          <w:numId w:val="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Los alumnos con nivel maestría, que se hayan graduado de este posgrado y los que provengan de otros programas o instituciones, que</w:t>
      </w:r>
      <w:r w:rsidR="00205E19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deseen ingresar al doctorado deberán cubrir los siguientes requisitos:</w:t>
      </w:r>
    </w:p>
    <w:p w:rsidR="00205E19" w:rsidRDefault="00205E19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205E19" w:rsidRDefault="00734088" w:rsidP="00205E19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</w:rPr>
      </w:pPr>
      <w:r w:rsidRPr="00205E19">
        <w:rPr>
          <w:rFonts w:ascii="Arial" w:hAnsi="Arial" w:cs="Arial"/>
          <w:b/>
          <w:sz w:val="20"/>
        </w:rPr>
        <w:t>REQUISITOS GENERALES</w:t>
      </w:r>
    </w:p>
    <w:p w:rsidR="00205E19" w:rsidRDefault="00205E19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747CC2">
      <w:pPr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Presentar el formato de solicitud de ingreso de acuerdo con la convocatoria vigente.</w:t>
      </w:r>
    </w:p>
    <w:p w:rsidR="00734088" w:rsidRPr="00734088" w:rsidRDefault="00734088" w:rsidP="00747CC2">
      <w:pPr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Carta compromiso de dedicación de tiempo completo a sus estudios de posgrado.</w:t>
      </w:r>
    </w:p>
    <w:p w:rsidR="00734088" w:rsidRPr="00734088" w:rsidRDefault="00734088" w:rsidP="00747CC2">
      <w:pPr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Presentar el grado de maestría en ciencias o ingenierías: químicas, farmacéuticas, biológicas, de la salud o áreas afines a juicio de la</w:t>
      </w:r>
      <w:r w:rsidR="00E14B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Comisión Académica de Maestría y Doctorado en Ciencias Farmacéuticas.</w:t>
      </w:r>
    </w:p>
    <w:p w:rsidR="00734088" w:rsidRPr="00734088" w:rsidRDefault="00734088" w:rsidP="00747CC2">
      <w:pPr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 xml:space="preserve">Presentar </w:t>
      </w:r>
      <w:r w:rsidRPr="00734088">
        <w:rPr>
          <w:rFonts w:ascii="Arial" w:hAnsi="Arial" w:cs="Arial"/>
          <w:i/>
          <w:iCs/>
          <w:sz w:val="20"/>
        </w:rPr>
        <w:t xml:space="preserve">Curriculum vitae </w:t>
      </w:r>
      <w:r w:rsidRPr="00734088">
        <w:rPr>
          <w:rFonts w:ascii="Arial" w:hAnsi="Arial" w:cs="Arial"/>
          <w:sz w:val="20"/>
        </w:rPr>
        <w:t>en extenso.</w:t>
      </w:r>
    </w:p>
    <w:p w:rsidR="00734088" w:rsidRPr="00734088" w:rsidRDefault="00734088" w:rsidP="00747CC2">
      <w:pPr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Comprobar habilidades de escritura, comprensión de lectura y expresión oral del idioma inglés, equivalente al nivel A2 del Marco</w:t>
      </w:r>
      <w:r w:rsidR="00E14B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Común Europeo de Referencia para las Lenguas, ante la Comisión Académica de MDCF, que avalará el Taller de Lenguas Extranjeras</w:t>
      </w:r>
      <w:r w:rsidR="00E14B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de la UAM-Xochimilco.</w:t>
      </w:r>
    </w:p>
    <w:p w:rsidR="00734088" w:rsidRPr="00734088" w:rsidRDefault="00734088" w:rsidP="00747CC2">
      <w:pPr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En el caso de alumnos extranjeros cuya lengua materna no sea el español, deberán demostrar la comprensión del idioma español</w:t>
      </w:r>
      <w:r w:rsidR="00E14B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mediante constancia expedida o avalada por alguna de las instancias de Lenguas Extranjeras de la UAM.</w:t>
      </w:r>
    </w:p>
    <w:p w:rsidR="00205E19" w:rsidRDefault="00205E19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E14B7B" w:rsidRDefault="00E14B7B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E14B7B" w:rsidRDefault="00E14B7B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E14B7B" w:rsidRDefault="00E14B7B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E14B7B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</w:rPr>
      </w:pPr>
      <w:r w:rsidRPr="00E14B7B">
        <w:rPr>
          <w:rFonts w:ascii="Arial" w:hAnsi="Arial" w:cs="Arial"/>
          <w:b/>
          <w:sz w:val="20"/>
        </w:rPr>
        <w:lastRenderedPageBreak/>
        <w:t>REQUISITOS</w:t>
      </w:r>
      <w:r w:rsidRPr="00734088">
        <w:rPr>
          <w:rFonts w:ascii="Arial" w:hAnsi="Arial" w:cs="Arial"/>
          <w:sz w:val="20"/>
        </w:rPr>
        <w:t xml:space="preserve"> </w:t>
      </w:r>
      <w:r w:rsidRPr="00E14B7B">
        <w:rPr>
          <w:rFonts w:ascii="Arial" w:hAnsi="Arial" w:cs="Arial"/>
          <w:b/>
          <w:sz w:val="20"/>
        </w:rPr>
        <w:t>ESPECÍFICOS</w:t>
      </w:r>
    </w:p>
    <w:p w:rsidR="00205E19" w:rsidRDefault="00205E19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747CC2">
      <w:pPr>
        <w:numPr>
          <w:ilvl w:val="0"/>
          <w:numId w:val="1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Poseer el grado de maestría en el área de las ciencias o ingenierías: químicas, farmacéuticas, biológicas, de la salud o áreas</w:t>
      </w:r>
      <w:r w:rsidR="00E14B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afines a juicio de la Comisión Académica de Maestría y Doctorado en Ciencias Farmacéuticas</w:t>
      </w:r>
    </w:p>
    <w:p w:rsidR="00734088" w:rsidRPr="00734088" w:rsidRDefault="00734088" w:rsidP="00747CC2">
      <w:pPr>
        <w:numPr>
          <w:ilvl w:val="0"/>
          <w:numId w:val="1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Los que tengan más de cinco años de haber egresado de maestría deberán presentar un artículo científico reciente (máximo</w:t>
      </w:r>
      <w:r w:rsidR="00E14B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cinco años), patente o desarrollo tecnológico en donde figuren como autor, o en su caso experiencia demostrable en</w:t>
      </w:r>
      <w:r w:rsidR="00E14B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investigación o actividades profesionales de especial importancia, realizadas en los últimos dos años en un área afín a las líneas</w:t>
      </w:r>
      <w:r w:rsidR="00E14B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de investigación de este posgrado.</w:t>
      </w:r>
    </w:p>
    <w:p w:rsidR="00734088" w:rsidRPr="00734088" w:rsidRDefault="00734088" w:rsidP="00747CC2">
      <w:pPr>
        <w:numPr>
          <w:ilvl w:val="0"/>
          <w:numId w:val="1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 xml:space="preserve">Presentar un proyecto de investigación coherente, novedoso y relevante, respaldado por un Comité Tutoral </w:t>
      </w:r>
      <w:r w:rsidRPr="00734088">
        <w:rPr>
          <w:rFonts w:ascii="Arial" w:hAnsi="Arial" w:cs="Arial"/>
          <w:i/>
          <w:iCs/>
          <w:sz w:val="20"/>
        </w:rPr>
        <w:t>ad hoc</w:t>
      </w:r>
      <w:r w:rsidRPr="00734088">
        <w:rPr>
          <w:rFonts w:ascii="Arial" w:hAnsi="Arial" w:cs="Arial"/>
          <w:sz w:val="20"/>
        </w:rPr>
        <w:t>.</w:t>
      </w:r>
    </w:p>
    <w:p w:rsidR="00734088" w:rsidRPr="00734088" w:rsidRDefault="00734088" w:rsidP="00747CC2">
      <w:pPr>
        <w:numPr>
          <w:ilvl w:val="0"/>
          <w:numId w:val="1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Presentar el examen de selección, y el proyecto de investigación defenderlo oralmente ante la Comisión Académica de Maestría</w:t>
      </w:r>
      <w:r w:rsidR="00E14B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y Doctorado en Ciencias Farmacéuticas, misma que emitirá su dictamen.</w:t>
      </w:r>
    </w:p>
    <w:p w:rsidR="00205E19" w:rsidRDefault="00205E19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747CC2">
      <w:pPr>
        <w:numPr>
          <w:ilvl w:val="0"/>
          <w:numId w:val="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En caso excepcional, los aspirantes con nivel licenciatura y con una trayectoria profesional y de investigación, deberán cubrir los siguientes</w:t>
      </w:r>
      <w:r w:rsidR="00205E19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requisitos:</w:t>
      </w:r>
    </w:p>
    <w:p w:rsidR="00205E19" w:rsidRDefault="00205E19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E14B7B" w:rsidRDefault="00734088" w:rsidP="00E14B7B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</w:rPr>
      </w:pPr>
      <w:r w:rsidRPr="00E14B7B">
        <w:rPr>
          <w:rFonts w:ascii="Arial" w:hAnsi="Arial" w:cs="Arial"/>
          <w:b/>
          <w:sz w:val="20"/>
        </w:rPr>
        <w:t>REQUISITOS GENERALES</w:t>
      </w:r>
    </w:p>
    <w:p w:rsidR="00205E19" w:rsidRDefault="00205E19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747CC2">
      <w:pPr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Presentar el formato de solicitud de ingreso de acuerdo con la convocatoria vigente.</w:t>
      </w:r>
    </w:p>
    <w:p w:rsidR="00734088" w:rsidRPr="00734088" w:rsidRDefault="00734088" w:rsidP="00747CC2">
      <w:pPr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Carta compromiso de dedicación de tiempo completo a sus estudios de posgrado.</w:t>
      </w:r>
    </w:p>
    <w:p w:rsidR="00734088" w:rsidRPr="00734088" w:rsidRDefault="00734088" w:rsidP="00747CC2">
      <w:pPr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Presentar el título de licenciatura en un área de las ciencias o ingenierías: químicas, farmacéuticas, biológicas, de la salud o áreas</w:t>
      </w:r>
      <w:r w:rsidR="00E14B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afines a juicio de la Comisión Académica de Maestría y Doctorado en Ciencias Farmacéuticas (MDCF).</w:t>
      </w:r>
    </w:p>
    <w:p w:rsidR="00734088" w:rsidRPr="00734088" w:rsidRDefault="00734088" w:rsidP="00747CC2">
      <w:pPr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 xml:space="preserve">Presentar </w:t>
      </w:r>
      <w:r w:rsidRPr="00734088">
        <w:rPr>
          <w:rFonts w:ascii="Arial" w:hAnsi="Arial" w:cs="Arial"/>
          <w:i/>
          <w:iCs/>
          <w:sz w:val="20"/>
        </w:rPr>
        <w:t xml:space="preserve">Curriculum vitae </w:t>
      </w:r>
      <w:r w:rsidRPr="00734088">
        <w:rPr>
          <w:rFonts w:ascii="Arial" w:hAnsi="Arial" w:cs="Arial"/>
          <w:sz w:val="20"/>
        </w:rPr>
        <w:t>en extenso.</w:t>
      </w:r>
    </w:p>
    <w:p w:rsidR="00734088" w:rsidRPr="00734088" w:rsidRDefault="00734088" w:rsidP="00747CC2">
      <w:pPr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Carta de exposición de motivos que vinculen su trayectoria profesional con el objetivo del Plan de Estudios y a la línea de investigación</w:t>
      </w:r>
      <w:r w:rsidR="00E14B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en la que se plantea consolidar su formación, con el aval de un profesor del Doctorado en Ciencias Farmacéuticas.</w:t>
      </w:r>
    </w:p>
    <w:p w:rsidR="00734088" w:rsidRPr="00734088" w:rsidRDefault="00734088" w:rsidP="00747CC2">
      <w:pPr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Comprobar habilidades de escritura, comprensión de lectura y expresión oral del idioma inglés, equivalente al nivel A2 del Marco</w:t>
      </w:r>
      <w:r w:rsidR="00E14B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Común Europeo de Referencia para las Lenguas, ante la Comisión Académica de MDCF, que avalará el Taller de Lenguas Extranjeras</w:t>
      </w:r>
      <w:r w:rsidR="00E14B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de la UAM-Xochimilco.</w:t>
      </w:r>
    </w:p>
    <w:p w:rsidR="00734088" w:rsidRPr="00734088" w:rsidRDefault="00734088" w:rsidP="00747CC2">
      <w:pPr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En el caso de alumnos extranjeros cuya lengua materna no sea el español, deberán demostrar la comprensión del idioma español</w:t>
      </w:r>
      <w:r w:rsidR="00E14B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mediante constancia expedida o avalada por alguna de las instancias de Lenguas Extranjeras de la UAM.</w:t>
      </w:r>
    </w:p>
    <w:p w:rsidR="00205E19" w:rsidRDefault="00205E19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E14B7B" w:rsidRDefault="00734088" w:rsidP="00E14B7B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</w:rPr>
      </w:pPr>
      <w:r w:rsidRPr="00E14B7B">
        <w:rPr>
          <w:rFonts w:ascii="Arial" w:hAnsi="Arial" w:cs="Arial"/>
          <w:b/>
          <w:sz w:val="20"/>
        </w:rPr>
        <w:t>REQUISITOS ESPECÍFICOS</w:t>
      </w:r>
    </w:p>
    <w:p w:rsidR="00205E19" w:rsidRDefault="00205E19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747CC2">
      <w:pPr>
        <w:numPr>
          <w:ilvl w:val="0"/>
          <w:numId w:val="14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b/>
          <w:sz w:val="20"/>
        </w:rPr>
      </w:pPr>
      <w:r w:rsidRPr="00734088">
        <w:rPr>
          <w:rFonts w:ascii="Arial" w:hAnsi="Arial" w:cs="Arial"/>
          <w:sz w:val="20"/>
        </w:rPr>
        <w:t>Debe contar con una amplia experiencia en investigación, demostrada fehacientemente por la publicación en los últimos cinco</w:t>
      </w:r>
      <w:r w:rsidR="00E14B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años, de al menos dos artículos como primer autor en revistas internacionales con arbitraje, indizadas en el Journal Citation</w:t>
      </w:r>
      <w:r w:rsidR="00E14B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Reports (JCR) del ISI, SCOPUS o PubMed del NIH, o en las pertenecientes al Índice de Revistas Mexicanas de Investigación</w:t>
      </w:r>
      <w:r w:rsidR="00E14B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del CONACyT. Estos aspirantes deberán cursar y aprobar un curso complementario sin valor en créditos (artículos 81 y 82 del</w:t>
      </w:r>
      <w:r w:rsidR="00E14B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Reglamento de Estudios Superiores (RES)); dicho curso será establecido por la Comisión Académica de MDCF.</w:t>
      </w:r>
    </w:p>
    <w:p w:rsidR="00734088" w:rsidRPr="00734088" w:rsidRDefault="00734088" w:rsidP="00747CC2">
      <w:pPr>
        <w:numPr>
          <w:ilvl w:val="0"/>
          <w:numId w:val="14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i/>
          <w:iCs/>
          <w:sz w:val="20"/>
        </w:rPr>
      </w:pPr>
      <w:r w:rsidRPr="00734088">
        <w:rPr>
          <w:rFonts w:ascii="Arial" w:hAnsi="Arial" w:cs="Arial"/>
          <w:sz w:val="20"/>
        </w:rPr>
        <w:t xml:space="preserve">Presentar un proyecto de investigación coherente, novedoso y relevante, respaldado por un Comité Tutoral </w:t>
      </w:r>
      <w:r w:rsidRPr="00734088">
        <w:rPr>
          <w:rFonts w:ascii="Arial" w:hAnsi="Arial" w:cs="Arial"/>
          <w:i/>
          <w:iCs/>
          <w:sz w:val="20"/>
        </w:rPr>
        <w:t>ad hoc.</w:t>
      </w:r>
    </w:p>
    <w:p w:rsidR="00734088" w:rsidRDefault="00734088" w:rsidP="00747CC2">
      <w:pPr>
        <w:numPr>
          <w:ilvl w:val="0"/>
          <w:numId w:val="14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lastRenderedPageBreak/>
        <w:t>Presentar y aprobar el examen de selección, y defender oralmente su proyecto de investigación ante la Comisión Académica de</w:t>
      </w:r>
      <w:r w:rsidR="00E14B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MDCF, así como demostrar una habilitación básica en didáctica de las ciencias frente a un grupo de licenciatura o maestría,</w:t>
      </w:r>
      <w:r w:rsidR="00E14B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presentando un seminario relacionado con su proyecto de investigación.</w:t>
      </w:r>
    </w:p>
    <w:p w:rsidR="00E14B7B" w:rsidRDefault="00E14B7B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E14B7B" w:rsidRPr="00734088" w:rsidRDefault="00E14B7B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E14B7B" w:rsidRDefault="00734088" w:rsidP="00747CC2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0"/>
        </w:rPr>
      </w:pPr>
      <w:r w:rsidRPr="00E14B7B">
        <w:rPr>
          <w:rFonts w:ascii="Arial" w:hAnsi="Arial" w:cs="Arial"/>
          <w:b/>
          <w:sz w:val="20"/>
        </w:rPr>
        <w:t>ESTRUCTURA DEL PLAN DE ESTUDIOS</w:t>
      </w:r>
    </w:p>
    <w:p w:rsidR="00E14B7B" w:rsidRDefault="00E14B7B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E14B7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El plan de estudios de la Maestría y Doctorado en Ciencias Farmacéuticas consiste en dos niveles. El Nivel I (Maestría) y el Nivel II</w:t>
      </w:r>
      <w:r w:rsidR="00E14B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(Doctorado), los dos niveles están soportados en las siguientes líneas de Investigación:</w:t>
      </w:r>
    </w:p>
    <w:p w:rsidR="00E14B7B" w:rsidRDefault="00E14B7B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747CC2">
      <w:pPr>
        <w:numPr>
          <w:ilvl w:val="0"/>
          <w:numId w:val="1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Diseño, obtención y evaluación de fármacos y biomoléculas.</w:t>
      </w:r>
    </w:p>
    <w:p w:rsidR="00734088" w:rsidRPr="00734088" w:rsidRDefault="00734088" w:rsidP="00747CC2">
      <w:pPr>
        <w:numPr>
          <w:ilvl w:val="0"/>
          <w:numId w:val="1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Diseño y evaluación de formas farmacéuticas.</w:t>
      </w:r>
    </w:p>
    <w:p w:rsidR="00734088" w:rsidRPr="00734088" w:rsidRDefault="00734088" w:rsidP="00747CC2">
      <w:pPr>
        <w:numPr>
          <w:ilvl w:val="0"/>
          <w:numId w:val="1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Farmacia clínica y servicios farmacéuticos.</w:t>
      </w:r>
    </w:p>
    <w:p w:rsidR="00E14B7B" w:rsidRDefault="00E14B7B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E14B7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Estructurado de la siguiente manera:</w:t>
      </w:r>
    </w:p>
    <w:p w:rsidR="00E14B7B" w:rsidRDefault="00E14B7B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E14B7B" w:rsidRDefault="00734088" w:rsidP="00E14B7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</w:rPr>
      </w:pPr>
      <w:r w:rsidRPr="00E14B7B">
        <w:rPr>
          <w:rFonts w:ascii="Arial" w:hAnsi="Arial" w:cs="Arial"/>
          <w:b/>
          <w:sz w:val="20"/>
        </w:rPr>
        <w:t>NIVEL I: MAESTRÍA</w:t>
      </w:r>
    </w:p>
    <w:p w:rsidR="00E14B7B" w:rsidRDefault="00E14B7B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E14B7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La Maestría en Ciencias Farmacéuticas está constituida en dos etapas. La primera es presencial y tutoral, corresponde a los primeros tres</w:t>
      </w:r>
      <w:r w:rsidR="00E14B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trimestres, incluye: Planeación y diseño de la investigación, dos seminarios de investigación obligatorios, tres Módulos (UEA) obligatorios (uno</w:t>
      </w:r>
      <w:r w:rsidR="00E14B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por trimestre) y tres UEA optativas que el alumno elegirá con su Comité Tutoral una o dos por trimestre, acorde a su línea de investigación. La</w:t>
      </w:r>
      <w:r w:rsidR="00E14B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segunda etapa es tutoral; en la que el alumno desarrolla su proyecto en concordancia a la línea de investigación seleccionada.</w:t>
      </w:r>
    </w:p>
    <w:p w:rsidR="00E14B7B" w:rsidRDefault="00E14B7B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E14B7B" w:rsidRDefault="00734088" w:rsidP="00747CC2">
      <w:pPr>
        <w:numPr>
          <w:ilvl w:val="0"/>
          <w:numId w:val="1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sz w:val="20"/>
        </w:rPr>
      </w:pPr>
      <w:r w:rsidRPr="00E14B7B">
        <w:rPr>
          <w:rFonts w:ascii="Arial" w:hAnsi="Arial" w:cs="Arial"/>
          <w:b/>
          <w:sz w:val="20"/>
        </w:rPr>
        <w:t>PRIMERA ETAPA</w:t>
      </w:r>
    </w:p>
    <w:p w:rsidR="00E14B7B" w:rsidRDefault="00E14B7B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E14B7B" w:rsidRDefault="00734088" w:rsidP="00747CC2">
      <w:pPr>
        <w:numPr>
          <w:ilvl w:val="0"/>
          <w:numId w:val="17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Objetivo:</w:t>
      </w:r>
    </w:p>
    <w:p w:rsidR="00E14B7B" w:rsidRDefault="00E14B7B" w:rsidP="00E14B7B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Default="00734088" w:rsidP="00E14B7B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Proporcionar a los alumnos conocimientos teórico-metodológicos fundamentales en la práctica profesional de las Ciencias</w:t>
      </w:r>
      <w:r w:rsidR="00E14B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Farmacéuticas y en el desarrollo de habilidades y capacidades para la investigación en las Ciencias Farmacéuticas.</w:t>
      </w:r>
    </w:p>
    <w:p w:rsidR="00E14B7B" w:rsidRPr="00734088" w:rsidRDefault="00E14B7B" w:rsidP="00E14B7B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E14B7B" w:rsidRDefault="006F4B30" w:rsidP="00747CC2">
      <w:pPr>
        <w:numPr>
          <w:ilvl w:val="0"/>
          <w:numId w:val="17"/>
        </w:numPr>
        <w:ind w:left="1276" w:hanging="42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T</w:t>
      </w:r>
      <w:r w:rsidR="00734088" w:rsidRPr="00734088">
        <w:rPr>
          <w:rFonts w:ascii="Arial" w:hAnsi="Arial" w:cs="Arial"/>
          <w:sz w:val="20"/>
        </w:rPr>
        <w:t>rimestres: Tres (I, II y III)</w:t>
      </w:r>
      <w:r w:rsidR="00E14B7B">
        <w:rPr>
          <w:rFonts w:ascii="Arial" w:hAnsi="Arial" w:cs="Arial"/>
          <w:sz w:val="20"/>
        </w:rPr>
        <w:t>.</w:t>
      </w:r>
    </w:p>
    <w:p w:rsidR="00E14B7B" w:rsidRPr="00734088" w:rsidRDefault="00E14B7B" w:rsidP="00E14B7B">
      <w:pPr>
        <w:jc w:val="both"/>
        <w:rPr>
          <w:rFonts w:ascii="Arial" w:hAnsi="Arial" w:cs="Arial"/>
          <w:b/>
          <w:sz w:val="20"/>
        </w:rPr>
      </w:pPr>
    </w:p>
    <w:p w:rsidR="00734088" w:rsidRPr="00734088" w:rsidRDefault="00734088" w:rsidP="00747CC2">
      <w:pPr>
        <w:numPr>
          <w:ilvl w:val="0"/>
          <w:numId w:val="17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Unidades de enseñanza-aprendizaje:</w:t>
      </w:r>
    </w:p>
    <w:p w:rsidR="00E14B7B" w:rsidRDefault="00E14B7B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E14B7B" w:rsidRDefault="00E14B7B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E14B7B" w:rsidRDefault="00E14B7B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E14B7B" w:rsidRDefault="00E14B7B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E14B7B" w:rsidRDefault="00E14B7B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E14B7B" w:rsidRPr="00E14B7B" w:rsidRDefault="00E14B7B" w:rsidP="00AE4955">
      <w:pPr>
        <w:pStyle w:val="Textoindependiente2"/>
        <w:tabs>
          <w:tab w:val="left" w:pos="6237"/>
          <w:tab w:val="left" w:pos="7513"/>
        </w:tabs>
      </w:pPr>
      <w:r w:rsidRPr="00E14B7B">
        <w:lastRenderedPageBreak/>
        <w:tab/>
        <w:t>HORAS</w:t>
      </w:r>
      <w:r w:rsidRPr="00E14B7B">
        <w:tab/>
        <w:t>HORAS</w:t>
      </w:r>
    </w:p>
    <w:p w:rsidR="00E14B7B" w:rsidRPr="00E14B7B" w:rsidRDefault="00E14B7B" w:rsidP="00AE4955">
      <w:pPr>
        <w:pStyle w:val="Textoindependiente2"/>
        <w:tabs>
          <w:tab w:val="left" w:pos="993"/>
          <w:tab w:val="left" w:pos="4962"/>
          <w:tab w:val="left" w:pos="6237"/>
          <w:tab w:val="left" w:pos="7371"/>
          <w:tab w:val="left" w:pos="8789"/>
          <w:tab w:val="left" w:pos="10348"/>
          <w:tab w:val="left" w:pos="11907"/>
        </w:tabs>
      </w:pPr>
      <w:r w:rsidRPr="00E14B7B">
        <w:t>CLAVE</w:t>
      </w:r>
      <w:r w:rsidRPr="00E14B7B">
        <w:tab/>
        <w:t>NOMBRE</w:t>
      </w:r>
      <w:r w:rsidRPr="00E14B7B">
        <w:tab/>
        <w:t>OBL/OPT</w:t>
      </w:r>
      <w:r w:rsidRPr="00E14B7B">
        <w:tab/>
        <w:t>TEORÍA</w:t>
      </w:r>
      <w:r w:rsidRPr="00E14B7B">
        <w:tab/>
        <w:t>PRÁCTICA</w:t>
      </w:r>
      <w:r w:rsidRPr="00E14B7B">
        <w:tab/>
        <w:t>CRÉDITOS</w:t>
      </w:r>
      <w:r w:rsidRPr="00E14B7B">
        <w:tab/>
        <w:t>TRIMESTRE</w:t>
      </w:r>
      <w:r w:rsidRPr="00E14B7B">
        <w:tab/>
        <w:t>SERIACIÓN</w:t>
      </w:r>
    </w:p>
    <w:p w:rsidR="00E14B7B" w:rsidRDefault="00E14B7B" w:rsidP="00AE495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34088" w:rsidRDefault="00AE4955" w:rsidP="00AE4955">
      <w:pPr>
        <w:tabs>
          <w:tab w:val="left" w:pos="993"/>
          <w:tab w:val="left" w:pos="5245"/>
          <w:tab w:val="right" w:pos="6663"/>
          <w:tab w:val="right" w:pos="7938"/>
          <w:tab w:val="left" w:pos="9072"/>
          <w:tab w:val="center" w:pos="10915"/>
          <w:tab w:val="left" w:pos="11907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 xml:space="preserve">UEA </w:t>
      </w:r>
      <w:r>
        <w:rPr>
          <w:rFonts w:ascii="Arial" w:hAnsi="Arial" w:cs="Arial"/>
          <w:sz w:val="20"/>
        </w:rPr>
        <w:t>O</w:t>
      </w:r>
      <w:r w:rsidR="00734088" w:rsidRPr="00734088">
        <w:rPr>
          <w:rFonts w:ascii="Arial" w:hAnsi="Arial" w:cs="Arial"/>
          <w:sz w:val="20"/>
        </w:rPr>
        <w:t>ptativas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36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I al III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Autorización</w:t>
      </w:r>
      <w:r>
        <w:rPr>
          <w:rFonts w:ascii="Arial" w:hAnsi="Arial" w:cs="Arial"/>
          <w:sz w:val="20"/>
        </w:rPr>
        <w:br/>
      </w:r>
      <w:r w:rsidR="00734088" w:rsidRPr="00734088">
        <w:rPr>
          <w:rFonts w:ascii="Arial" w:hAnsi="Arial" w:cs="Arial"/>
          <w:sz w:val="20"/>
        </w:rPr>
        <w:t>3366016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 xml:space="preserve">Obtención y </w:t>
      </w:r>
      <w:r w:rsidRPr="00734088">
        <w:rPr>
          <w:rFonts w:ascii="Arial" w:hAnsi="Arial" w:cs="Arial"/>
          <w:sz w:val="20"/>
        </w:rPr>
        <w:t xml:space="preserve">Evaluación </w:t>
      </w:r>
      <w:r w:rsidR="00734088" w:rsidRPr="00734088">
        <w:rPr>
          <w:rFonts w:ascii="Arial" w:hAnsi="Arial" w:cs="Arial"/>
          <w:sz w:val="20"/>
        </w:rPr>
        <w:t>de</w:t>
      </w:r>
      <w:r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Moléculas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OBL.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14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28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I, II o III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Autorización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con Actividad</w:t>
      </w:r>
      <w:r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Biológica y Aplicación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Terapéutica</w:t>
      </w:r>
      <w:r>
        <w:rPr>
          <w:rFonts w:ascii="Arial" w:hAnsi="Arial" w:cs="Arial"/>
          <w:sz w:val="20"/>
        </w:rPr>
        <w:br/>
      </w:r>
      <w:r w:rsidR="00734088" w:rsidRPr="00734088">
        <w:rPr>
          <w:rFonts w:ascii="Arial" w:hAnsi="Arial" w:cs="Arial"/>
          <w:sz w:val="20"/>
        </w:rPr>
        <w:t>3366036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 xml:space="preserve">Planeación y </w:t>
      </w:r>
      <w:r w:rsidRPr="00734088">
        <w:rPr>
          <w:rFonts w:ascii="Arial" w:hAnsi="Arial" w:cs="Arial"/>
          <w:sz w:val="20"/>
        </w:rPr>
        <w:t xml:space="preserve">Diseño </w:t>
      </w:r>
      <w:r w:rsidR="00734088" w:rsidRPr="00734088">
        <w:rPr>
          <w:rFonts w:ascii="Arial" w:hAnsi="Arial" w:cs="Arial"/>
          <w:sz w:val="20"/>
        </w:rPr>
        <w:t>de la</w:t>
      </w:r>
      <w:r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 xml:space="preserve">Investigación </w:t>
      </w:r>
      <w:r w:rsidR="00734088" w:rsidRPr="00734088">
        <w:rPr>
          <w:rFonts w:ascii="Arial" w:hAnsi="Arial" w:cs="Arial"/>
          <w:sz w:val="20"/>
        </w:rPr>
        <w:t>en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OBL.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Ciencias</w:t>
      </w:r>
      <w:r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Farmacéuticas</w:t>
      </w:r>
      <w:r>
        <w:rPr>
          <w:rFonts w:ascii="Arial" w:hAnsi="Arial" w:cs="Arial"/>
          <w:sz w:val="20"/>
        </w:rPr>
        <w:br/>
      </w:r>
      <w:r w:rsidR="00734088" w:rsidRPr="00734088">
        <w:rPr>
          <w:rFonts w:ascii="Arial" w:hAnsi="Arial" w:cs="Arial"/>
          <w:sz w:val="20"/>
        </w:rPr>
        <w:t>3366023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 xml:space="preserve">Evaluación y </w:t>
      </w:r>
      <w:r w:rsidRPr="00734088">
        <w:rPr>
          <w:rFonts w:ascii="Arial" w:hAnsi="Arial" w:cs="Arial"/>
          <w:sz w:val="20"/>
        </w:rPr>
        <w:t>Preformulación</w:t>
      </w:r>
      <w:r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Farmacéutica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OBL.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14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28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I, II o III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Autorización</w:t>
      </w:r>
      <w:r>
        <w:rPr>
          <w:rFonts w:ascii="Arial" w:hAnsi="Arial" w:cs="Arial"/>
          <w:sz w:val="20"/>
        </w:rPr>
        <w:br/>
      </w:r>
      <w:r w:rsidR="00734088" w:rsidRPr="00734088">
        <w:rPr>
          <w:rFonts w:ascii="Arial" w:hAnsi="Arial" w:cs="Arial"/>
          <w:sz w:val="20"/>
        </w:rPr>
        <w:t>3366037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 xml:space="preserve">Seminario de </w:t>
      </w:r>
      <w:r w:rsidRPr="00734088">
        <w:rPr>
          <w:rFonts w:ascii="Arial" w:hAnsi="Arial" w:cs="Arial"/>
          <w:sz w:val="20"/>
        </w:rPr>
        <w:t xml:space="preserve">Investigación </w:t>
      </w:r>
      <w:r w:rsidR="00734088" w:rsidRPr="00734088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OBL.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II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3366036</w:t>
      </w:r>
      <w:r>
        <w:rPr>
          <w:rFonts w:ascii="Arial" w:hAnsi="Arial" w:cs="Arial"/>
          <w:sz w:val="20"/>
        </w:rPr>
        <w:br/>
      </w:r>
      <w:r w:rsidR="00734088" w:rsidRPr="00734088">
        <w:rPr>
          <w:rFonts w:ascii="Arial" w:hAnsi="Arial" w:cs="Arial"/>
          <w:sz w:val="20"/>
        </w:rPr>
        <w:t>3366029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 xml:space="preserve">Farmacia </w:t>
      </w:r>
      <w:r w:rsidRPr="00734088">
        <w:rPr>
          <w:rFonts w:ascii="Arial" w:hAnsi="Arial" w:cs="Arial"/>
          <w:sz w:val="20"/>
        </w:rPr>
        <w:t xml:space="preserve">Clínica </w:t>
      </w:r>
      <w:r w:rsidR="00734088" w:rsidRPr="00734088">
        <w:rPr>
          <w:rFonts w:ascii="Arial" w:hAnsi="Arial" w:cs="Arial"/>
          <w:sz w:val="20"/>
        </w:rPr>
        <w:t xml:space="preserve">y </w:t>
      </w:r>
      <w:r w:rsidRPr="00734088">
        <w:rPr>
          <w:rFonts w:ascii="Arial" w:hAnsi="Arial" w:cs="Arial"/>
          <w:sz w:val="20"/>
        </w:rPr>
        <w:t xml:space="preserve">Métodos </w:t>
      </w:r>
      <w:r w:rsidR="00734088" w:rsidRPr="00734088">
        <w:rPr>
          <w:rFonts w:ascii="Arial" w:hAnsi="Arial" w:cs="Arial"/>
          <w:sz w:val="20"/>
        </w:rPr>
        <w:t>en</w:t>
      </w:r>
      <w:r>
        <w:rPr>
          <w:rFonts w:ascii="Arial" w:hAnsi="Arial" w:cs="Arial"/>
          <w:sz w:val="20"/>
        </w:rPr>
        <w:t xml:space="preserve"> </w:t>
      </w:r>
      <w:r w:rsidR="00734088" w:rsidRPr="00734088">
        <w:rPr>
          <w:rFonts w:ascii="Arial" w:hAnsi="Arial" w:cs="Arial"/>
          <w:sz w:val="20"/>
        </w:rPr>
        <w:t>la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OBL.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14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28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I, II o III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Autorización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Investigación Farmacéutica</w:t>
      </w:r>
      <w:r>
        <w:rPr>
          <w:rFonts w:ascii="Arial" w:hAnsi="Arial" w:cs="Arial"/>
          <w:sz w:val="20"/>
        </w:rPr>
        <w:br/>
      </w:r>
      <w:r w:rsidR="00734088" w:rsidRPr="00734088">
        <w:rPr>
          <w:rFonts w:ascii="Arial" w:hAnsi="Arial" w:cs="Arial"/>
          <w:sz w:val="20"/>
        </w:rPr>
        <w:t>3366038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 xml:space="preserve">Seminario de </w:t>
      </w:r>
      <w:r w:rsidRPr="00734088">
        <w:rPr>
          <w:rFonts w:ascii="Arial" w:hAnsi="Arial" w:cs="Arial"/>
          <w:sz w:val="20"/>
        </w:rPr>
        <w:t xml:space="preserve">Investigación </w:t>
      </w:r>
      <w:r w:rsidR="00734088" w:rsidRPr="00734088">
        <w:rPr>
          <w:rFonts w:ascii="Arial" w:hAnsi="Arial" w:cs="Arial"/>
          <w:sz w:val="20"/>
        </w:rPr>
        <w:t>II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OBL.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III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3366037</w:t>
      </w:r>
    </w:p>
    <w:p w:rsidR="00AE4955" w:rsidRPr="00734088" w:rsidRDefault="00AE4955" w:rsidP="00AE4955">
      <w:pPr>
        <w:tabs>
          <w:tab w:val="left" w:pos="893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</w:t>
      </w:r>
    </w:p>
    <w:p w:rsidR="00734088" w:rsidRDefault="00AE4955" w:rsidP="00AE4955">
      <w:pPr>
        <w:tabs>
          <w:tab w:val="left" w:pos="993"/>
          <w:tab w:val="left" w:pos="8931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Pr="00734088">
        <w:rPr>
          <w:rFonts w:ascii="Arial" w:hAnsi="Arial" w:cs="Arial"/>
          <w:b/>
          <w:bCs/>
          <w:sz w:val="20"/>
        </w:rPr>
        <w:t>TOTAL DE CRÉDITOS DE ESTA ETAPA</w:t>
      </w:r>
      <w:r>
        <w:rPr>
          <w:rFonts w:ascii="Arial" w:hAnsi="Arial" w:cs="Arial"/>
          <w:b/>
          <w:bCs/>
          <w:sz w:val="20"/>
        </w:rPr>
        <w:tab/>
      </w:r>
      <w:r w:rsidR="00734088" w:rsidRPr="00734088">
        <w:rPr>
          <w:rFonts w:ascii="Arial" w:hAnsi="Arial" w:cs="Arial"/>
          <w:b/>
          <w:bCs/>
          <w:sz w:val="20"/>
        </w:rPr>
        <w:t>150</w:t>
      </w:r>
    </w:p>
    <w:p w:rsidR="00AE4955" w:rsidRPr="00734088" w:rsidRDefault="00AE4955" w:rsidP="0073408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</w:p>
    <w:p w:rsidR="00734088" w:rsidRPr="00734088" w:rsidRDefault="00734088" w:rsidP="00F60276">
      <w:pPr>
        <w:ind w:left="426"/>
        <w:jc w:val="both"/>
        <w:rPr>
          <w:rFonts w:ascii="Arial" w:hAnsi="Arial" w:cs="Arial"/>
          <w:b/>
          <w:sz w:val="20"/>
        </w:rPr>
      </w:pPr>
      <w:r w:rsidRPr="00734088">
        <w:rPr>
          <w:rFonts w:ascii="Arial" w:hAnsi="Arial" w:cs="Arial"/>
          <w:b/>
          <w:bCs/>
          <w:sz w:val="20"/>
        </w:rPr>
        <w:t>En esta etapa el alumno deberá cursar 36 créditos de las UEA optativas del listado IV.I</w:t>
      </w:r>
    </w:p>
    <w:p w:rsidR="00734088" w:rsidRPr="00734088" w:rsidRDefault="00734088" w:rsidP="00734088">
      <w:pPr>
        <w:jc w:val="both"/>
        <w:rPr>
          <w:rFonts w:ascii="Arial" w:hAnsi="Arial" w:cs="Arial"/>
          <w:b/>
          <w:sz w:val="20"/>
        </w:rPr>
      </w:pPr>
    </w:p>
    <w:p w:rsidR="00734088" w:rsidRPr="00734088" w:rsidRDefault="00734088" w:rsidP="001123C8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sz w:val="20"/>
        </w:rPr>
      </w:pPr>
      <w:r w:rsidRPr="00734088">
        <w:rPr>
          <w:rFonts w:ascii="Arial" w:hAnsi="Arial" w:cs="Arial"/>
          <w:b/>
          <w:bCs/>
          <w:sz w:val="20"/>
        </w:rPr>
        <w:t>IV.I</w:t>
      </w:r>
      <w:r w:rsidR="006327D4">
        <w:rPr>
          <w:rFonts w:ascii="Arial" w:hAnsi="Arial" w:cs="Arial"/>
          <w:b/>
          <w:bCs/>
          <w:sz w:val="20"/>
        </w:rPr>
        <w:t xml:space="preserve">  </w:t>
      </w:r>
      <w:r w:rsidRPr="00734088">
        <w:rPr>
          <w:rFonts w:ascii="Arial" w:hAnsi="Arial" w:cs="Arial"/>
          <w:b/>
          <w:bCs/>
          <w:sz w:val="20"/>
        </w:rPr>
        <w:t xml:space="preserve">Listado de UEA </w:t>
      </w:r>
      <w:r w:rsidR="006F4B30">
        <w:rPr>
          <w:rFonts w:ascii="Arial" w:hAnsi="Arial" w:cs="Arial"/>
          <w:b/>
          <w:bCs/>
          <w:sz w:val="20"/>
        </w:rPr>
        <w:t>O</w:t>
      </w:r>
      <w:r w:rsidRPr="00734088">
        <w:rPr>
          <w:rFonts w:ascii="Arial" w:hAnsi="Arial" w:cs="Arial"/>
          <w:b/>
          <w:bCs/>
          <w:sz w:val="20"/>
        </w:rPr>
        <w:t>ptativas</w:t>
      </w:r>
    </w:p>
    <w:p w:rsidR="006327D4" w:rsidRDefault="006327D4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Default="00734088" w:rsidP="001123C8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El alumno de la Maestría deberá cursar tres UEA optativas (36 créditos) en acuerdo con su Comité Tutoral y las propondrán a la</w:t>
      </w:r>
      <w:r w:rsidR="006327D4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Coordinación de MDCF.</w:t>
      </w:r>
    </w:p>
    <w:p w:rsidR="006327D4" w:rsidRPr="00734088" w:rsidRDefault="006327D4" w:rsidP="006327D4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Default="00734088" w:rsidP="001123C8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El alumno de Doctorado deberá cursar mínimo dos y hasta cuatro UEA optativas (de 24 a 48 créditos) en acuerdo con su Comité</w:t>
      </w:r>
      <w:r w:rsidR="006327D4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Tutoral y las propondrán a la Coordinación de MDCF.</w:t>
      </w:r>
    </w:p>
    <w:p w:rsidR="006327D4" w:rsidRPr="00734088" w:rsidRDefault="006327D4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6A0F1B" w:rsidRPr="00E14B7B" w:rsidRDefault="006A0F1B" w:rsidP="00F16B3A">
      <w:pPr>
        <w:pStyle w:val="Textoindependiente2"/>
        <w:tabs>
          <w:tab w:val="left" w:pos="7230"/>
          <w:tab w:val="left" w:pos="8364"/>
        </w:tabs>
      </w:pPr>
      <w:r w:rsidRPr="00E14B7B">
        <w:tab/>
        <w:t>HORAS</w:t>
      </w:r>
      <w:r w:rsidRPr="00E14B7B">
        <w:tab/>
        <w:t>HORAS</w:t>
      </w:r>
    </w:p>
    <w:p w:rsidR="006A0F1B" w:rsidRPr="00E14B7B" w:rsidRDefault="006A0F1B" w:rsidP="00D01E7C">
      <w:pPr>
        <w:pStyle w:val="Textoindependiente2"/>
        <w:tabs>
          <w:tab w:val="left" w:pos="993"/>
          <w:tab w:val="left" w:pos="5954"/>
          <w:tab w:val="left" w:pos="7230"/>
          <w:tab w:val="left" w:pos="8222"/>
          <w:tab w:val="left" w:pos="9498"/>
          <w:tab w:val="left" w:pos="10773"/>
          <w:tab w:val="left" w:pos="12191"/>
        </w:tabs>
      </w:pPr>
      <w:r w:rsidRPr="00D01E7C">
        <w:t>CLAVE</w:t>
      </w:r>
      <w:r w:rsidRPr="00D01E7C">
        <w:tab/>
        <w:t>NOMBRE</w:t>
      </w:r>
      <w:r w:rsidRPr="00E14B7B">
        <w:tab/>
        <w:t>OBL/OPT</w:t>
      </w:r>
      <w:r w:rsidRPr="00E14B7B">
        <w:tab/>
        <w:t>TEORÍA</w:t>
      </w:r>
      <w:r w:rsidRPr="00E14B7B">
        <w:tab/>
        <w:t>PRÁCTICA</w:t>
      </w:r>
      <w:r w:rsidRPr="00E14B7B">
        <w:tab/>
        <w:t>CRÉDITOS</w:t>
      </w:r>
      <w:r w:rsidRPr="00E14B7B">
        <w:tab/>
        <w:t>TRIMESTRE</w:t>
      </w:r>
      <w:r w:rsidRPr="00E14B7B">
        <w:tab/>
        <w:t>SERIACIÓN</w:t>
      </w:r>
    </w:p>
    <w:p w:rsidR="006327D4" w:rsidRDefault="006327D4" w:rsidP="00F16B3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34088" w:rsidRPr="00734088" w:rsidRDefault="00734088" w:rsidP="00F3564B">
      <w:pPr>
        <w:tabs>
          <w:tab w:val="left" w:pos="993"/>
          <w:tab w:val="left" w:pos="6237"/>
          <w:tab w:val="left" w:pos="7513"/>
          <w:tab w:val="left" w:pos="8647"/>
          <w:tab w:val="left" w:pos="9923"/>
          <w:tab w:val="left" w:pos="11057"/>
          <w:tab w:val="left" w:pos="12191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3366020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 xml:space="preserve">Síntesis de </w:t>
      </w:r>
      <w:r w:rsidR="00D01E7C" w:rsidRPr="00734088">
        <w:rPr>
          <w:rFonts w:ascii="Arial" w:hAnsi="Arial" w:cs="Arial"/>
          <w:sz w:val="20"/>
        </w:rPr>
        <w:t xml:space="preserve">Moléculas </w:t>
      </w:r>
      <w:r w:rsidRPr="00734088">
        <w:rPr>
          <w:rFonts w:ascii="Arial" w:hAnsi="Arial" w:cs="Arial"/>
          <w:sz w:val="20"/>
        </w:rPr>
        <w:t xml:space="preserve">con </w:t>
      </w:r>
      <w:r w:rsidR="00D01E7C" w:rsidRPr="00734088">
        <w:rPr>
          <w:rFonts w:ascii="Arial" w:hAnsi="Arial" w:cs="Arial"/>
          <w:sz w:val="20"/>
        </w:rPr>
        <w:t>Actividad</w:t>
      </w:r>
      <w:r w:rsidR="00D01E7C">
        <w:rPr>
          <w:rFonts w:ascii="Arial" w:hAnsi="Arial" w:cs="Arial"/>
          <w:sz w:val="20"/>
        </w:rPr>
        <w:t xml:space="preserve"> </w:t>
      </w:r>
      <w:r w:rsidR="00D01E7C" w:rsidRPr="00734088">
        <w:rPr>
          <w:rFonts w:ascii="Arial" w:hAnsi="Arial" w:cs="Arial"/>
          <w:sz w:val="20"/>
        </w:rPr>
        <w:t>Biológica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OPT.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6</w:t>
      </w:r>
      <w:r w:rsidR="00F16B3A">
        <w:rPr>
          <w:rFonts w:ascii="Arial" w:hAnsi="Arial" w:cs="Arial"/>
          <w:sz w:val="20"/>
        </w:rPr>
        <w:tab/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12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I al III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Autorización</w:t>
      </w:r>
      <w:r w:rsidR="00F16B3A">
        <w:rPr>
          <w:rFonts w:ascii="Arial" w:hAnsi="Arial" w:cs="Arial"/>
          <w:sz w:val="20"/>
        </w:rPr>
        <w:br/>
      </w:r>
      <w:r w:rsidRPr="00734088">
        <w:rPr>
          <w:rFonts w:ascii="Arial" w:hAnsi="Arial" w:cs="Arial"/>
          <w:sz w:val="20"/>
        </w:rPr>
        <w:t>3366017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 xml:space="preserve">Diseño de </w:t>
      </w:r>
      <w:r w:rsidR="00D01E7C" w:rsidRPr="00734088">
        <w:rPr>
          <w:rFonts w:ascii="Arial" w:hAnsi="Arial" w:cs="Arial"/>
          <w:sz w:val="20"/>
        </w:rPr>
        <w:t xml:space="preserve">Fármacos Asistido </w:t>
      </w:r>
      <w:r w:rsidRPr="00734088">
        <w:rPr>
          <w:rFonts w:ascii="Arial" w:hAnsi="Arial" w:cs="Arial"/>
          <w:sz w:val="20"/>
        </w:rPr>
        <w:t>por</w:t>
      </w:r>
      <w:r w:rsidR="006A0F1B">
        <w:rPr>
          <w:rFonts w:ascii="Arial" w:hAnsi="Arial" w:cs="Arial"/>
          <w:sz w:val="20"/>
        </w:rPr>
        <w:t xml:space="preserve"> </w:t>
      </w:r>
      <w:r w:rsidR="00D01E7C" w:rsidRPr="00734088">
        <w:rPr>
          <w:rFonts w:ascii="Arial" w:hAnsi="Arial" w:cs="Arial"/>
          <w:sz w:val="20"/>
        </w:rPr>
        <w:t>Computadora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OPT.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6</w:t>
      </w:r>
      <w:r w:rsidR="00F16B3A">
        <w:rPr>
          <w:rFonts w:ascii="Arial" w:hAnsi="Arial" w:cs="Arial"/>
          <w:sz w:val="20"/>
        </w:rPr>
        <w:tab/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12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I al III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Autorización</w:t>
      </w:r>
      <w:r w:rsidR="00F16B3A">
        <w:rPr>
          <w:rFonts w:ascii="Arial" w:hAnsi="Arial" w:cs="Arial"/>
          <w:sz w:val="20"/>
        </w:rPr>
        <w:br/>
      </w:r>
      <w:r w:rsidRPr="00734088">
        <w:rPr>
          <w:rFonts w:ascii="Arial" w:hAnsi="Arial" w:cs="Arial"/>
          <w:sz w:val="20"/>
        </w:rPr>
        <w:t>3366019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 xml:space="preserve">Diseño y </w:t>
      </w:r>
      <w:r w:rsidR="00D01E7C" w:rsidRPr="00734088">
        <w:rPr>
          <w:rFonts w:ascii="Arial" w:hAnsi="Arial" w:cs="Arial"/>
          <w:sz w:val="20"/>
        </w:rPr>
        <w:t xml:space="preserve">Obtención </w:t>
      </w:r>
      <w:r w:rsidRPr="00734088">
        <w:rPr>
          <w:rFonts w:ascii="Arial" w:hAnsi="Arial" w:cs="Arial"/>
          <w:sz w:val="20"/>
        </w:rPr>
        <w:t xml:space="preserve">de </w:t>
      </w:r>
      <w:r w:rsidR="00D01E7C" w:rsidRPr="00734088">
        <w:rPr>
          <w:rFonts w:ascii="Arial" w:hAnsi="Arial" w:cs="Arial"/>
          <w:sz w:val="20"/>
        </w:rPr>
        <w:t xml:space="preserve">Proteínas </w:t>
      </w:r>
      <w:r w:rsidRPr="00734088">
        <w:rPr>
          <w:rFonts w:ascii="Arial" w:hAnsi="Arial" w:cs="Arial"/>
          <w:sz w:val="20"/>
        </w:rPr>
        <w:t>de</w:t>
      </w:r>
      <w:r w:rsidR="006A0F1B">
        <w:rPr>
          <w:rFonts w:ascii="Arial" w:hAnsi="Arial" w:cs="Arial"/>
          <w:sz w:val="20"/>
        </w:rPr>
        <w:t xml:space="preserve"> </w:t>
      </w:r>
      <w:r w:rsidR="00D01E7C" w:rsidRPr="00734088">
        <w:rPr>
          <w:rFonts w:ascii="Arial" w:hAnsi="Arial" w:cs="Arial"/>
          <w:sz w:val="20"/>
        </w:rPr>
        <w:t>Uso Terapéutico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OPT.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6</w:t>
      </w:r>
      <w:r w:rsidR="00F16B3A">
        <w:rPr>
          <w:rFonts w:ascii="Arial" w:hAnsi="Arial" w:cs="Arial"/>
          <w:sz w:val="20"/>
        </w:rPr>
        <w:tab/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12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I al III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Autorización</w:t>
      </w:r>
      <w:r w:rsidR="00F16B3A">
        <w:rPr>
          <w:rFonts w:ascii="Arial" w:hAnsi="Arial" w:cs="Arial"/>
          <w:sz w:val="20"/>
        </w:rPr>
        <w:br/>
      </w:r>
      <w:r w:rsidRPr="00734088">
        <w:rPr>
          <w:rFonts w:ascii="Arial" w:hAnsi="Arial" w:cs="Arial"/>
          <w:sz w:val="20"/>
        </w:rPr>
        <w:t>3366018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 xml:space="preserve">Productos </w:t>
      </w:r>
      <w:r w:rsidR="00D01E7C" w:rsidRPr="00734088">
        <w:rPr>
          <w:rFonts w:ascii="Arial" w:hAnsi="Arial" w:cs="Arial"/>
          <w:sz w:val="20"/>
        </w:rPr>
        <w:t>Naturales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OPT.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6</w:t>
      </w:r>
      <w:r w:rsidR="00F16B3A">
        <w:rPr>
          <w:rFonts w:ascii="Arial" w:hAnsi="Arial" w:cs="Arial"/>
          <w:sz w:val="20"/>
        </w:rPr>
        <w:tab/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12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I al III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Autorización</w:t>
      </w:r>
      <w:r w:rsidR="00F16B3A">
        <w:rPr>
          <w:rFonts w:ascii="Arial" w:hAnsi="Arial" w:cs="Arial"/>
          <w:sz w:val="20"/>
        </w:rPr>
        <w:br/>
      </w:r>
      <w:r w:rsidRPr="00734088">
        <w:rPr>
          <w:rFonts w:ascii="Arial" w:hAnsi="Arial" w:cs="Arial"/>
          <w:sz w:val="20"/>
        </w:rPr>
        <w:t>3366021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 xml:space="preserve">Evaluación </w:t>
      </w:r>
      <w:r w:rsidR="00D01E7C" w:rsidRPr="00734088">
        <w:rPr>
          <w:rFonts w:ascii="Arial" w:hAnsi="Arial" w:cs="Arial"/>
          <w:sz w:val="20"/>
        </w:rPr>
        <w:t xml:space="preserve">Farmacológica </w:t>
      </w:r>
      <w:r w:rsidRPr="00734088">
        <w:rPr>
          <w:rFonts w:ascii="Arial" w:hAnsi="Arial" w:cs="Arial"/>
          <w:sz w:val="20"/>
        </w:rPr>
        <w:t>de</w:t>
      </w:r>
      <w:r w:rsidR="006A0F1B">
        <w:rPr>
          <w:rFonts w:ascii="Arial" w:hAnsi="Arial" w:cs="Arial"/>
          <w:sz w:val="20"/>
        </w:rPr>
        <w:t xml:space="preserve"> </w:t>
      </w:r>
      <w:r w:rsidR="00D01E7C" w:rsidRPr="00734088">
        <w:rPr>
          <w:rFonts w:ascii="Arial" w:hAnsi="Arial" w:cs="Arial"/>
          <w:sz w:val="20"/>
        </w:rPr>
        <w:t xml:space="preserve">Moléculas </w:t>
      </w:r>
      <w:r w:rsidRPr="00734088">
        <w:rPr>
          <w:rFonts w:ascii="Arial" w:hAnsi="Arial" w:cs="Arial"/>
          <w:sz w:val="20"/>
        </w:rPr>
        <w:t>con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OPT.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6</w:t>
      </w:r>
      <w:r w:rsidR="00F16B3A">
        <w:rPr>
          <w:rFonts w:ascii="Arial" w:hAnsi="Arial" w:cs="Arial"/>
          <w:sz w:val="20"/>
        </w:rPr>
        <w:tab/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12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I al III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Autorización</w:t>
      </w:r>
      <w:r w:rsidR="00F16B3A">
        <w:rPr>
          <w:rFonts w:ascii="Arial" w:hAnsi="Arial" w:cs="Arial"/>
          <w:sz w:val="20"/>
        </w:rPr>
        <w:br/>
      </w:r>
      <w:r w:rsidR="00F16B3A">
        <w:rPr>
          <w:rFonts w:ascii="Arial" w:hAnsi="Arial" w:cs="Arial"/>
          <w:sz w:val="20"/>
        </w:rPr>
        <w:tab/>
      </w:r>
      <w:r w:rsidR="00D01E7C" w:rsidRPr="00734088">
        <w:rPr>
          <w:rFonts w:ascii="Arial" w:hAnsi="Arial" w:cs="Arial"/>
          <w:sz w:val="20"/>
        </w:rPr>
        <w:t>Potencial Actividad</w:t>
      </w:r>
      <w:r w:rsidR="00D01E7C">
        <w:rPr>
          <w:rFonts w:ascii="Arial" w:hAnsi="Arial" w:cs="Arial"/>
          <w:sz w:val="20"/>
        </w:rPr>
        <w:t xml:space="preserve"> </w:t>
      </w:r>
      <w:r w:rsidR="00D01E7C" w:rsidRPr="00734088">
        <w:rPr>
          <w:rFonts w:ascii="Arial" w:hAnsi="Arial" w:cs="Arial"/>
          <w:sz w:val="20"/>
        </w:rPr>
        <w:t>Biológica</w:t>
      </w:r>
      <w:r w:rsidR="00F16B3A">
        <w:rPr>
          <w:rFonts w:ascii="Arial" w:hAnsi="Arial" w:cs="Arial"/>
          <w:sz w:val="20"/>
        </w:rPr>
        <w:br/>
      </w:r>
      <w:r w:rsidRPr="00734088">
        <w:rPr>
          <w:rFonts w:ascii="Arial" w:hAnsi="Arial" w:cs="Arial"/>
          <w:sz w:val="20"/>
        </w:rPr>
        <w:t>3366022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 xml:space="preserve">Temas </w:t>
      </w:r>
      <w:r w:rsidR="006F4B30">
        <w:rPr>
          <w:rFonts w:ascii="Arial" w:hAnsi="Arial" w:cs="Arial"/>
          <w:sz w:val="20"/>
        </w:rPr>
        <w:t>S</w:t>
      </w:r>
      <w:r w:rsidRPr="00734088">
        <w:rPr>
          <w:rFonts w:ascii="Arial" w:hAnsi="Arial" w:cs="Arial"/>
          <w:sz w:val="20"/>
        </w:rPr>
        <w:t xml:space="preserve">electos de </w:t>
      </w:r>
      <w:r w:rsidR="00D01E7C" w:rsidRPr="00734088">
        <w:rPr>
          <w:rFonts w:ascii="Arial" w:hAnsi="Arial" w:cs="Arial"/>
          <w:sz w:val="20"/>
        </w:rPr>
        <w:t>Diseño</w:t>
      </w:r>
      <w:r w:rsidRPr="00734088">
        <w:rPr>
          <w:rFonts w:ascii="Arial" w:hAnsi="Arial" w:cs="Arial"/>
          <w:sz w:val="20"/>
        </w:rPr>
        <w:t>,</w:t>
      </w:r>
      <w:r w:rsidR="006A0F1B">
        <w:rPr>
          <w:rFonts w:ascii="Arial" w:hAnsi="Arial" w:cs="Arial"/>
          <w:sz w:val="20"/>
        </w:rPr>
        <w:t xml:space="preserve"> </w:t>
      </w:r>
      <w:r w:rsidR="00D01E7C" w:rsidRPr="00734088">
        <w:rPr>
          <w:rFonts w:ascii="Arial" w:hAnsi="Arial" w:cs="Arial"/>
          <w:sz w:val="20"/>
        </w:rPr>
        <w:t xml:space="preserve">Obtención </w:t>
      </w:r>
      <w:r w:rsidRPr="00734088">
        <w:rPr>
          <w:rFonts w:ascii="Arial" w:hAnsi="Arial" w:cs="Arial"/>
          <w:sz w:val="20"/>
        </w:rPr>
        <w:t>y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OPT.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5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2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12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I al III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Autorización</w:t>
      </w:r>
      <w:r w:rsidR="00F16B3A">
        <w:rPr>
          <w:rFonts w:ascii="Arial" w:hAnsi="Arial" w:cs="Arial"/>
          <w:sz w:val="20"/>
        </w:rPr>
        <w:br/>
      </w:r>
      <w:r w:rsidR="00F16B3A">
        <w:rPr>
          <w:rFonts w:ascii="Arial" w:hAnsi="Arial" w:cs="Arial"/>
          <w:sz w:val="20"/>
        </w:rPr>
        <w:tab/>
      </w:r>
      <w:r w:rsidR="00D01E7C" w:rsidRPr="00734088">
        <w:rPr>
          <w:rFonts w:ascii="Arial" w:hAnsi="Arial" w:cs="Arial"/>
          <w:sz w:val="20"/>
        </w:rPr>
        <w:t xml:space="preserve">Evaluación </w:t>
      </w:r>
      <w:r w:rsidR="00F16B3A" w:rsidRPr="00734088">
        <w:rPr>
          <w:rFonts w:ascii="Arial" w:hAnsi="Arial" w:cs="Arial"/>
          <w:sz w:val="20"/>
        </w:rPr>
        <w:t xml:space="preserve">de </w:t>
      </w:r>
      <w:r w:rsidR="00D01E7C" w:rsidRPr="00734088">
        <w:rPr>
          <w:rFonts w:ascii="Arial" w:hAnsi="Arial" w:cs="Arial"/>
          <w:sz w:val="20"/>
        </w:rPr>
        <w:t>Fármacos</w:t>
      </w:r>
      <w:r w:rsidR="00D01E7C">
        <w:rPr>
          <w:rFonts w:ascii="Arial" w:hAnsi="Arial" w:cs="Arial"/>
          <w:sz w:val="20"/>
        </w:rPr>
        <w:t xml:space="preserve"> </w:t>
      </w:r>
      <w:r w:rsidR="00F16B3A" w:rsidRPr="00734088">
        <w:rPr>
          <w:rFonts w:ascii="Arial" w:hAnsi="Arial" w:cs="Arial"/>
          <w:sz w:val="20"/>
        </w:rPr>
        <w:t xml:space="preserve">y </w:t>
      </w:r>
      <w:r w:rsidR="00D01E7C" w:rsidRPr="00734088">
        <w:rPr>
          <w:rFonts w:ascii="Arial" w:hAnsi="Arial" w:cs="Arial"/>
          <w:sz w:val="20"/>
        </w:rPr>
        <w:t>Biomoléculas</w:t>
      </w:r>
      <w:r w:rsidR="00F16B3A">
        <w:rPr>
          <w:rFonts w:ascii="Arial" w:hAnsi="Arial" w:cs="Arial"/>
          <w:sz w:val="20"/>
        </w:rPr>
        <w:br/>
      </w:r>
      <w:r w:rsidRPr="00734088">
        <w:rPr>
          <w:rFonts w:ascii="Arial" w:hAnsi="Arial" w:cs="Arial"/>
          <w:sz w:val="20"/>
        </w:rPr>
        <w:lastRenderedPageBreak/>
        <w:t>3366024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 xml:space="preserve">Diseño de </w:t>
      </w:r>
      <w:r w:rsidR="00D01E7C" w:rsidRPr="00734088">
        <w:rPr>
          <w:rFonts w:ascii="Arial" w:hAnsi="Arial" w:cs="Arial"/>
          <w:sz w:val="20"/>
        </w:rPr>
        <w:t xml:space="preserve">Experimentos </w:t>
      </w:r>
      <w:r w:rsidRPr="00734088">
        <w:rPr>
          <w:rFonts w:ascii="Arial" w:hAnsi="Arial" w:cs="Arial"/>
          <w:sz w:val="20"/>
        </w:rPr>
        <w:t>en las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OPT.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6</w:t>
      </w:r>
      <w:r w:rsidR="00F16B3A">
        <w:rPr>
          <w:rFonts w:ascii="Arial" w:hAnsi="Arial" w:cs="Arial"/>
          <w:sz w:val="20"/>
        </w:rPr>
        <w:tab/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12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I al III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Autorización</w:t>
      </w:r>
      <w:r w:rsidR="00F16B3A">
        <w:rPr>
          <w:rFonts w:ascii="Arial" w:hAnsi="Arial" w:cs="Arial"/>
          <w:sz w:val="20"/>
        </w:rPr>
        <w:br/>
      </w:r>
      <w:r w:rsidR="00D01E7C">
        <w:rPr>
          <w:rFonts w:ascii="Arial" w:hAnsi="Arial" w:cs="Arial"/>
          <w:sz w:val="20"/>
        </w:rPr>
        <w:tab/>
      </w:r>
      <w:r w:rsidR="00D01E7C" w:rsidRPr="00734088">
        <w:rPr>
          <w:rFonts w:ascii="Arial" w:hAnsi="Arial" w:cs="Arial"/>
          <w:sz w:val="20"/>
        </w:rPr>
        <w:t>Ciencias Farmacéuticas</w:t>
      </w:r>
      <w:r w:rsidR="00D01E7C">
        <w:rPr>
          <w:rFonts w:ascii="Arial" w:hAnsi="Arial" w:cs="Arial"/>
          <w:sz w:val="20"/>
        </w:rPr>
        <w:br/>
      </w:r>
      <w:r w:rsidRPr="00734088">
        <w:rPr>
          <w:rFonts w:ascii="Arial" w:hAnsi="Arial" w:cs="Arial"/>
          <w:sz w:val="20"/>
        </w:rPr>
        <w:t>3366025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 xml:space="preserve">Sistemas </w:t>
      </w:r>
      <w:r w:rsidR="00D01E7C" w:rsidRPr="00734088">
        <w:rPr>
          <w:rFonts w:ascii="Arial" w:hAnsi="Arial" w:cs="Arial"/>
          <w:sz w:val="20"/>
        </w:rPr>
        <w:t xml:space="preserve">Nanoestructurados </w:t>
      </w:r>
      <w:r w:rsidRPr="00734088">
        <w:rPr>
          <w:rFonts w:ascii="Arial" w:hAnsi="Arial" w:cs="Arial"/>
          <w:sz w:val="20"/>
        </w:rPr>
        <w:t>de</w:t>
      </w:r>
      <w:r w:rsidR="006A0F1B">
        <w:rPr>
          <w:rFonts w:ascii="Arial" w:hAnsi="Arial" w:cs="Arial"/>
          <w:sz w:val="20"/>
        </w:rPr>
        <w:t xml:space="preserve"> </w:t>
      </w:r>
      <w:r w:rsidR="00D01E7C" w:rsidRPr="00734088">
        <w:rPr>
          <w:rFonts w:ascii="Arial" w:hAnsi="Arial" w:cs="Arial"/>
          <w:sz w:val="20"/>
        </w:rPr>
        <w:t xml:space="preserve">Entrega </w:t>
      </w:r>
      <w:r w:rsidRPr="00734088">
        <w:rPr>
          <w:rFonts w:ascii="Arial" w:hAnsi="Arial" w:cs="Arial"/>
          <w:sz w:val="20"/>
        </w:rPr>
        <w:t>de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OPT.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6</w:t>
      </w:r>
      <w:r w:rsidR="00F16B3A">
        <w:rPr>
          <w:rFonts w:ascii="Arial" w:hAnsi="Arial" w:cs="Arial"/>
          <w:sz w:val="20"/>
        </w:rPr>
        <w:tab/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12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I al III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Autorización</w:t>
      </w:r>
      <w:r w:rsidR="00F16B3A">
        <w:rPr>
          <w:rFonts w:ascii="Arial" w:hAnsi="Arial" w:cs="Arial"/>
          <w:sz w:val="20"/>
        </w:rPr>
        <w:br/>
      </w:r>
      <w:r w:rsidR="00F16B3A">
        <w:rPr>
          <w:rFonts w:ascii="Arial" w:hAnsi="Arial" w:cs="Arial"/>
          <w:sz w:val="20"/>
        </w:rPr>
        <w:tab/>
      </w:r>
      <w:r w:rsidR="00D01E7C" w:rsidRPr="00734088">
        <w:rPr>
          <w:rFonts w:ascii="Arial" w:hAnsi="Arial" w:cs="Arial"/>
          <w:sz w:val="20"/>
        </w:rPr>
        <w:t xml:space="preserve">Fármacos </w:t>
      </w:r>
      <w:r w:rsidR="00F16B3A" w:rsidRPr="00734088">
        <w:rPr>
          <w:rFonts w:ascii="Arial" w:hAnsi="Arial" w:cs="Arial"/>
          <w:sz w:val="20"/>
        </w:rPr>
        <w:t>y</w:t>
      </w:r>
      <w:r w:rsidR="00F16B3A">
        <w:rPr>
          <w:rFonts w:ascii="Arial" w:hAnsi="Arial" w:cs="Arial"/>
          <w:sz w:val="20"/>
        </w:rPr>
        <w:t xml:space="preserve"> </w:t>
      </w:r>
      <w:r w:rsidR="00D01E7C" w:rsidRPr="00734088">
        <w:rPr>
          <w:rFonts w:ascii="Arial" w:hAnsi="Arial" w:cs="Arial"/>
          <w:sz w:val="20"/>
        </w:rPr>
        <w:t>Biomoléculas</w:t>
      </w:r>
      <w:r w:rsidR="00F16B3A">
        <w:rPr>
          <w:rFonts w:ascii="Arial" w:hAnsi="Arial" w:cs="Arial"/>
          <w:sz w:val="20"/>
        </w:rPr>
        <w:br/>
      </w:r>
      <w:r w:rsidRPr="00734088">
        <w:rPr>
          <w:rFonts w:ascii="Arial" w:hAnsi="Arial" w:cs="Arial"/>
          <w:sz w:val="20"/>
        </w:rPr>
        <w:t>3366035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 xml:space="preserve">Sistemas </w:t>
      </w:r>
      <w:r w:rsidR="00D01E7C" w:rsidRPr="00734088">
        <w:rPr>
          <w:rFonts w:ascii="Arial" w:hAnsi="Arial" w:cs="Arial"/>
          <w:sz w:val="20"/>
        </w:rPr>
        <w:t xml:space="preserve">Microestructurados </w:t>
      </w:r>
      <w:r w:rsidRPr="00734088">
        <w:rPr>
          <w:rFonts w:ascii="Arial" w:hAnsi="Arial" w:cs="Arial"/>
          <w:sz w:val="20"/>
        </w:rPr>
        <w:t>de</w:t>
      </w:r>
      <w:r w:rsidR="006A0F1B">
        <w:rPr>
          <w:rFonts w:ascii="Arial" w:hAnsi="Arial" w:cs="Arial"/>
          <w:sz w:val="20"/>
        </w:rPr>
        <w:t xml:space="preserve"> </w:t>
      </w:r>
      <w:r w:rsidR="00D01E7C" w:rsidRPr="00734088">
        <w:rPr>
          <w:rFonts w:ascii="Arial" w:hAnsi="Arial" w:cs="Arial"/>
          <w:sz w:val="20"/>
        </w:rPr>
        <w:t xml:space="preserve">Entrega </w:t>
      </w:r>
      <w:r w:rsidRPr="00734088">
        <w:rPr>
          <w:rFonts w:ascii="Arial" w:hAnsi="Arial" w:cs="Arial"/>
          <w:sz w:val="20"/>
        </w:rPr>
        <w:t>de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OPT.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6</w:t>
      </w:r>
      <w:r w:rsidR="00F16B3A">
        <w:rPr>
          <w:rFonts w:ascii="Arial" w:hAnsi="Arial" w:cs="Arial"/>
          <w:sz w:val="20"/>
        </w:rPr>
        <w:tab/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12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I al III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Autorización</w:t>
      </w:r>
      <w:r w:rsidR="00F16B3A">
        <w:rPr>
          <w:rFonts w:ascii="Arial" w:hAnsi="Arial" w:cs="Arial"/>
          <w:sz w:val="20"/>
        </w:rPr>
        <w:br/>
      </w:r>
      <w:r w:rsidR="00F16B3A">
        <w:rPr>
          <w:rFonts w:ascii="Arial" w:hAnsi="Arial" w:cs="Arial"/>
          <w:sz w:val="20"/>
        </w:rPr>
        <w:tab/>
      </w:r>
      <w:r w:rsidR="00D01E7C" w:rsidRPr="00734088">
        <w:rPr>
          <w:rFonts w:ascii="Arial" w:hAnsi="Arial" w:cs="Arial"/>
          <w:sz w:val="20"/>
        </w:rPr>
        <w:t xml:space="preserve">Fármacos </w:t>
      </w:r>
      <w:r w:rsidR="00F16B3A" w:rsidRPr="00734088">
        <w:rPr>
          <w:rFonts w:ascii="Arial" w:hAnsi="Arial" w:cs="Arial"/>
          <w:sz w:val="20"/>
        </w:rPr>
        <w:t>y</w:t>
      </w:r>
      <w:r w:rsidR="00F16B3A">
        <w:rPr>
          <w:rFonts w:ascii="Arial" w:hAnsi="Arial" w:cs="Arial"/>
          <w:sz w:val="20"/>
        </w:rPr>
        <w:t xml:space="preserve"> </w:t>
      </w:r>
      <w:r w:rsidR="00D01E7C" w:rsidRPr="00734088">
        <w:rPr>
          <w:rFonts w:ascii="Arial" w:hAnsi="Arial" w:cs="Arial"/>
          <w:sz w:val="20"/>
        </w:rPr>
        <w:t>Biomoléculas</w:t>
      </w:r>
      <w:r w:rsidR="00F16B3A">
        <w:rPr>
          <w:rFonts w:ascii="Arial" w:hAnsi="Arial" w:cs="Arial"/>
          <w:sz w:val="20"/>
        </w:rPr>
        <w:br/>
      </w:r>
      <w:r w:rsidRPr="00734088">
        <w:rPr>
          <w:rFonts w:ascii="Arial" w:hAnsi="Arial" w:cs="Arial"/>
          <w:sz w:val="20"/>
        </w:rPr>
        <w:t>3366026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 xml:space="preserve">Distribución y </w:t>
      </w:r>
      <w:r w:rsidR="00D01E7C" w:rsidRPr="00734088">
        <w:rPr>
          <w:rFonts w:ascii="Arial" w:hAnsi="Arial" w:cs="Arial"/>
          <w:sz w:val="20"/>
        </w:rPr>
        <w:t xml:space="preserve">Disposición </w:t>
      </w:r>
      <w:r w:rsidRPr="00734088">
        <w:rPr>
          <w:rFonts w:ascii="Arial" w:hAnsi="Arial" w:cs="Arial"/>
          <w:sz w:val="20"/>
        </w:rPr>
        <w:t>de los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OPT.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6</w:t>
      </w:r>
      <w:r w:rsidR="00F16B3A">
        <w:rPr>
          <w:rFonts w:ascii="Arial" w:hAnsi="Arial" w:cs="Arial"/>
          <w:sz w:val="20"/>
        </w:rPr>
        <w:tab/>
      </w:r>
      <w:r w:rsidR="00F16B3A">
        <w:rPr>
          <w:rFonts w:ascii="Arial" w:hAnsi="Arial" w:cs="Arial"/>
          <w:sz w:val="20"/>
        </w:rPr>
        <w:tab/>
        <w:t>1</w:t>
      </w:r>
      <w:r w:rsidRPr="00734088">
        <w:rPr>
          <w:rFonts w:ascii="Arial" w:hAnsi="Arial" w:cs="Arial"/>
          <w:sz w:val="20"/>
        </w:rPr>
        <w:t>2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I al III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Autorización</w:t>
      </w:r>
      <w:r w:rsidR="00F16B3A">
        <w:rPr>
          <w:rFonts w:ascii="Arial" w:hAnsi="Arial" w:cs="Arial"/>
          <w:sz w:val="20"/>
        </w:rPr>
        <w:br/>
      </w:r>
      <w:r w:rsidR="00D01E7C">
        <w:rPr>
          <w:rFonts w:ascii="Arial" w:hAnsi="Arial" w:cs="Arial"/>
          <w:sz w:val="20"/>
        </w:rPr>
        <w:tab/>
      </w:r>
      <w:r w:rsidR="00D01E7C" w:rsidRPr="00734088">
        <w:rPr>
          <w:rFonts w:ascii="Arial" w:hAnsi="Arial" w:cs="Arial"/>
          <w:sz w:val="20"/>
        </w:rPr>
        <w:t>Medicamentos en el Organismo</w:t>
      </w:r>
      <w:r w:rsidR="00D01E7C">
        <w:rPr>
          <w:rFonts w:ascii="Arial" w:hAnsi="Arial" w:cs="Arial"/>
          <w:sz w:val="20"/>
        </w:rPr>
        <w:br/>
      </w:r>
      <w:r w:rsidRPr="00734088">
        <w:rPr>
          <w:rFonts w:ascii="Arial" w:hAnsi="Arial" w:cs="Arial"/>
          <w:sz w:val="20"/>
        </w:rPr>
        <w:t>3366027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 xml:space="preserve">Calidad y </w:t>
      </w:r>
      <w:r w:rsidR="00D01E7C" w:rsidRPr="00734088">
        <w:rPr>
          <w:rFonts w:ascii="Arial" w:hAnsi="Arial" w:cs="Arial"/>
          <w:sz w:val="20"/>
        </w:rPr>
        <w:t xml:space="preserve">Fiabilidad </w:t>
      </w:r>
      <w:r w:rsidRPr="00734088">
        <w:rPr>
          <w:rFonts w:ascii="Arial" w:hAnsi="Arial" w:cs="Arial"/>
          <w:sz w:val="20"/>
        </w:rPr>
        <w:t xml:space="preserve">en el </w:t>
      </w:r>
      <w:r w:rsidR="00D01E7C" w:rsidRPr="00734088">
        <w:rPr>
          <w:rFonts w:ascii="Arial" w:hAnsi="Arial" w:cs="Arial"/>
          <w:sz w:val="20"/>
        </w:rPr>
        <w:t>Análisis</w:t>
      </w:r>
      <w:r w:rsidR="00D01E7C">
        <w:rPr>
          <w:rFonts w:ascii="Arial" w:hAnsi="Arial" w:cs="Arial"/>
          <w:sz w:val="20"/>
        </w:rPr>
        <w:t xml:space="preserve"> </w:t>
      </w:r>
      <w:r w:rsidR="00D01E7C" w:rsidRPr="00734088">
        <w:rPr>
          <w:rFonts w:ascii="Arial" w:hAnsi="Arial" w:cs="Arial"/>
          <w:sz w:val="20"/>
        </w:rPr>
        <w:t>Farmacéutico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OPT.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6</w:t>
      </w:r>
      <w:r w:rsidR="00F16B3A">
        <w:rPr>
          <w:rFonts w:ascii="Arial" w:hAnsi="Arial" w:cs="Arial"/>
          <w:sz w:val="20"/>
        </w:rPr>
        <w:tab/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12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I al III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Autorización</w:t>
      </w:r>
      <w:r w:rsidR="00F16B3A">
        <w:rPr>
          <w:rFonts w:ascii="Arial" w:hAnsi="Arial" w:cs="Arial"/>
          <w:sz w:val="20"/>
        </w:rPr>
        <w:br/>
      </w:r>
      <w:r w:rsidRPr="00734088">
        <w:rPr>
          <w:rFonts w:ascii="Arial" w:hAnsi="Arial" w:cs="Arial"/>
          <w:sz w:val="20"/>
        </w:rPr>
        <w:t>3366028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 xml:space="preserve">Temas </w:t>
      </w:r>
      <w:r w:rsidR="00D01E7C" w:rsidRPr="00734088">
        <w:rPr>
          <w:rFonts w:ascii="Arial" w:hAnsi="Arial" w:cs="Arial"/>
          <w:sz w:val="20"/>
        </w:rPr>
        <w:t xml:space="preserve">Selectos </w:t>
      </w:r>
      <w:r w:rsidRPr="00734088">
        <w:rPr>
          <w:rFonts w:ascii="Arial" w:hAnsi="Arial" w:cs="Arial"/>
          <w:sz w:val="20"/>
        </w:rPr>
        <w:t xml:space="preserve">de </w:t>
      </w:r>
      <w:r w:rsidR="00D01E7C" w:rsidRPr="00734088">
        <w:rPr>
          <w:rFonts w:ascii="Arial" w:hAnsi="Arial" w:cs="Arial"/>
          <w:sz w:val="20"/>
        </w:rPr>
        <w:t xml:space="preserve">Diseño </w:t>
      </w:r>
      <w:r w:rsidRPr="00734088">
        <w:rPr>
          <w:rFonts w:ascii="Arial" w:hAnsi="Arial" w:cs="Arial"/>
          <w:sz w:val="20"/>
        </w:rPr>
        <w:t>y</w:t>
      </w:r>
      <w:r w:rsidR="006A0F1B">
        <w:rPr>
          <w:rFonts w:ascii="Arial" w:hAnsi="Arial" w:cs="Arial"/>
          <w:sz w:val="20"/>
        </w:rPr>
        <w:t xml:space="preserve"> </w:t>
      </w:r>
      <w:r w:rsidR="00D01E7C" w:rsidRPr="00734088">
        <w:rPr>
          <w:rFonts w:ascii="Arial" w:hAnsi="Arial" w:cs="Arial"/>
          <w:sz w:val="20"/>
        </w:rPr>
        <w:t xml:space="preserve">Evaluación </w:t>
      </w:r>
      <w:r w:rsidRPr="00734088">
        <w:rPr>
          <w:rFonts w:ascii="Arial" w:hAnsi="Arial" w:cs="Arial"/>
          <w:sz w:val="20"/>
        </w:rPr>
        <w:t>de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OPT.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5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2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12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I al III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Autorización</w:t>
      </w:r>
      <w:r w:rsidR="00F16B3A">
        <w:rPr>
          <w:rFonts w:ascii="Arial" w:hAnsi="Arial" w:cs="Arial"/>
          <w:sz w:val="20"/>
        </w:rPr>
        <w:br/>
      </w:r>
      <w:r w:rsidR="00D01E7C">
        <w:rPr>
          <w:rFonts w:ascii="Arial" w:hAnsi="Arial" w:cs="Arial"/>
          <w:sz w:val="20"/>
        </w:rPr>
        <w:tab/>
      </w:r>
      <w:r w:rsidR="00D01E7C" w:rsidRPr="00734088">
        <w:rPr>
          <w:rFonts w:ascii="Arial" w:hAnsi="Arial" w:cs="Arial"/>
          <w:sz w:val="20"/>
        </w:rPr>
        <w:t>Formas Farmacéuticas</w:t>
      </w:r>
      <w:r w:rsidR="00D01E7C">
        <w:rPr>
          <w:rFonts w:ascii="Arial" w:hAnsi="Arial" w:cs="Arial"/>
          <w:sz w:val="20"/>
        </w:rPr>
        <w:br/>
      </w:r>
      <w:r w:rsidRPr="00734088">
        <w:rPr>
          <w:rFonts w:ascii="Arial" w:hAnsi="Arial" w:cs="Arial"/>
          <w:sz w:val="20"/>
        </w:rPr>
        <w:t>3366031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 xml:space="preserve">Investigación </w:t>
      </w:r>
      <w:r w:rsidR="00D01E7C" w:rsidRPr="00734088">
        <w:rPr>
          <w:rFonts w:ascii="Arial" w:hAnsi="Arial" w:cs="Arial"/>
          <w:sz w:val="20"/>
        </w:rPr>
        <w:t xml:space="preserve">Aplicada </w:t>
      </w:r>
      <w:r w:rsidRPr="00734088">
        <w:rPr>
          <w:rFonts w:ascii="Arial" w:hAnsi="Arial" w:cs="Arial"/>
          <w:sz w:val="20"/>
        </w:rPr>
        <w:t>a</w:t>
      </w:r>
      <w:r w:rsidR="006A0F1B">
        <w:rPr>
          <w:rFonts w:ascii="Arial" w:hAnsi="Arial" w:cs="Arial"/>
          <w:sz w:val="20"/>
        </w:rPr>
        <w:t xml:space="preserve"> </w:t>
      </w:r>
      <w:r w:rsidR="00D01E7C" w:rsidRPr="00734088">
        <w:rPr>
          <w:rFonts w:ascii="Arial" w:hAnsi="Arial" w:cs="Arial"/>
          <w:sz w:val="20"/>
        </w:rPr>
        <w:t xml:space="preserve">Farmacoepidemiología </w:t>
      </w:r>
      <w:r w:rsidRPr="00734088">
        <w:rPr>
          <w:rFonts w:ascii="Arial" w:hAnsi="Arial" w:cs="Arial"/>
          <w:sz w:val="20"/>
        </w:rPr>
        <w:t>y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OPT.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6</w:t>
      </w:r>
      <w:r w:rsidR="00F16B3A">
        <w:rPr>
          <w:rFonts w:ascii="Arial" w:hAnsi="Arial" w:cs="Arial"/>
          <w:sz w:val="20"/>
        </w:rPr>
        <w:tab/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12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I al III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Autorización</w:t>
      </w:r>
      <w:r w:rsidR="00F16B3A">
        <w:rPr>
          <w:rFonts w:ascii="Arial" w:hAnsi="Arial" w:cs="Arial"/>
          <w:sz w:val="20"/>
        </w:rPr>
        <w:br/>
      </w:r>
      <w:r w:rsidR="00D01E7C">
        <w:rPr>
          <w:rFonts w:ascii="Arial" w:hAnsi="Arial" w:cs="Arial"/>
          <w:sz w:val="20"/>
        </w:rPr>
        <w:tab/>
      </w:r>
      <w:r w:rsidR="00D01E7C" w:rsidRPr="00734088">
        <w:rPr>
          <w:rFonts w:ascii="Arial" w:hAnsi="Arial" w:cs="Arial"/>
          <w:sz w:val="20"/>
        </w:rPr>
        <w:t>Farmacoeconomía</w:t>
      </w:r>
      <w:r w:rsidR="00F3564B">
        <w:rPr>
          <w:rFonts w:ascii="Arial" w:hAnsi="Arial" w:cs="Arial"/>
          <w:sz w:val="20"/>
        </w:rPr>
        <w:br/>
      </w:r>
      <w:r w:rsidRPr="00734088">
        <w:rPr>
          <w:rFonts w:ascii="Arial" w:hAnsi="Arial" w:cs="Arial"/>
          <w:sz w:val="20"/>
        </w:rPr>
        <w:t>3366030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 xml:space="preserve">Historia de las </w:t>
      </w:r>
      <w:r w:rsidR="00D01E7C" w:rsidRPr="00734088">
        <w:rPr>
          <w:rFonts w:ascii="Arial" w:hAnsi="Arial" w:cs="Arial"/>
          <w:sz w:val="20"/>
        </w:rPr>
        <w:t>Ciencias</w:t>
      </w:r>
      <w:r w:rsidR="00D01E7C">
        <w:rPr>
          <w:rFonts w:ascii="Arial" w:hAnsi="Arial" w:cs="Arial"/>
          <w:sz w:val="20"/>
        </w:rPr>
        <w:t xml:space="preserve"> </w:t>
      </w:r>
      <w:r w:rsidR="00D01E7C" w:rsidRPr="00734088">
        <w:rPr>
          <w:rFonts w:ascii="Arial" w:hAnsi="Arial" w:cs="Arial"/>
          <w:sz w:val="20"/>
        </w:rPr>
        <w:t xml:space="preserve">Farmacéuticas </w:t>
      </w:r>
      <w:r w:rsidRPr="00734088">
        <w:rPr>
          <w:rFonts w:ascii="Arial" w:hAnsi="Arial" w:cs="Arial"/>
          <w:sz w:val="20"/>
        </w:rPr>
        <w:t>en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OPT.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6</w:t>
      </w:r>
      <w:r w:rsidR="00F16B3A">
        <w:rPr>
          <w:rFonts w:ascii="Arial" w:hAnsi="Arial" w:cs="Arial"/>
          <w:sz w:val="20"/>
        </w:rPr>
        <w:tab/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12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I al III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Autorización</w:t>
      </w:r>
      <w:r w:rsidR="00F16B3A">
        <w:rPr>
          <w:rFonts w:ascii="Arial" w:hAnsi="Arial" w:cs="Arial"/>
          <w:sz w:val="20"/>
        </w:rPr>
        <w:br/>
      </w:r>
      <w:r w:rsidR="00D01E7C">
        <w:rPr>
          <w:rFonts w:ascii="Arial" w:hAnsi="Arial" w:cs="Arial"/>
          <w:sz w:val="20"/>
        </w:rPr>
        <w:tab/>
      </w:r>
      <w:r w:rsidR="00D01E7C" w:rsidRPr="00734088">
        <w:rPr>
          <w:rFonts w:ascii="Arial" w:hAnsi="Arial" w:cs="Arial"/>
          <w:sz w:val="20"/>
        </w:rPr>
        <w:t>México y</w:t>
      </w:r>
      <w:r w:rsidR="00D01E7C">
        <w:rPr>
          <w:rFonts w:ascii="Arial" w:hAnsi="Arial" w:cs="Arial"/>
          <w:sz w:val="20"/>
        </w:rPr>
        <w:t xml:space="preserve"> </w:t>
      </w:r>
      <w:r w:rsidR="00D01E7C" w:rsidRPr="00734088">
        <w:rPr>
          <w:rFonts w:ascii="Arial" w:hAnsi="Arial" w:cs="Arial"/>
          <w:sz w:val="20"/>
        </w:rPr>
        <w:t>Deontología Farmacéutica</w:t>
      </w:r>
      <w:r w:rsidR="00D01E7C">
        <w:rPr>
          <w:rFonts w:ascii="Arial" w:hAnsi="Arial" w:cs="Arial"/>
          <w:sz w:val="20"/>
        </w:rPr>
        <w:br/>
      </w:r>
      <w:r w:rsidRPr="00734088">
        <w:rPr>
          <w:rFonts w:ascii="Arial" w:hAnsi="Arial" w:cs="Arial"/>
          <w:sz w:val="20"/>
        </w:rPr>
        <w:t>3366032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 xml:space="preserve">Servicios </w:t>
      </w:r>
      <w:r w:rsidR="00D01E7C" w:rsidRPr="00734088">
        <w:rPr>
          <w:rFonts w:ascii="Arial" w:hAnsi="Arial" w:cs="Arial"/>
          <w:sz w:val="20"/>
        </w:rPr>
        <w:t xml:space="preserve">Farmacéuticos </w:t>
      </w:r>
      <w:r w:rsidRPr="00734088">
        <w:rPr>
          <w:rFonts w:ascii="Arial" w:hAnsi="Arial" w:cs="Arial"/>
          <w:sz w:val="20"/>
        </w:rPr>
        <w:t>en el</w:t>
      </w:r>
      <w:r w:rsidR="006A0F1B">
        <w:rPr>
          <w:rFonts w:ascii="Arial" w:hAnsi="Arial" w:cs="Arial"/>
          <w:sz w:val="20"/>
        </w:rPr>
        <w:t xml:space="preserve"> </w:t>
      </w:r>
      <w:r w:rsidR="00D01E7C" w:rsidRPr="00734088">
        <w:rPr>
          <w:rFonts w:ascii="Arial" w:hAnsi="Arial" w:cs="Arial"/>
          <w:sz w:val="20"/>
        </w:rPr>
        <w:t>Ámbito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OPT.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6</w:t>
      </w:r>
      <w:r w:rsidR="00F16B3A">
        <w:rPr>
          <w:rFonts w:ascii="Arial" w:hAnsi="Arial" w:cs="Arial"/>
          <w:sz w:val="20"/>
        </w:rPr>
        <w:tab/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12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I al III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Autorización</w:t>
      </w:r>
      <w:r w:rsidR="00F16B3A">
        <w:rPr>
          <w:rFonts w:ascii="Arial" w:hAnsi="Arial" w:cs="Arial"/>
          <w:sz w:val="20"/>
        </w:rPr>
        <w:br/>
      </w:r>
      <w:r w:rsidR="00D01E7C">
        <w:rPr>
          <w:rFonts w:ascii="Arial" w:hAnsi="Arial" w:cs="Arial"/>
          <w:sz w:val="20"/>
        </w:rPr>
        <w:tab/>
      </w:r>
      <w:r w:rsidR="00D01E7C" w:rsidRPr="00734088">
        <w:rPr>
          <w:rFonts w:ascii="Arial" w:hAnsi="Arial" w:cs="Arial"/>
          <w:sz w:val="20"/>
        </w:rPr>
        <w:t>Comunitario y Hospitalario</w:t>
      </w:r>
      <w:r w:rsidR="00D01E7C">
        <w:rPr>
          <w:rFonts w:ascii="Arial" w:hAnsi="Arial" w:cs="Arial"/>
          <w:sz w:val="20"/>
        </w:rPr>
        <w:br/>
      </w:r>
      <w:r w:rsidRPr="00734088">
        <w:rPr>
          <w:rFonts w:ascii="Arial" w:hAnsi="Arial" w:cs="Arial"/>
          <w:sz w:val="20"/>
        </w:rPr>
        <w:t>3366033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 xml:space="preserve">Toma de </w:t>
      </w:r>
      <w:r w:rsidR="00D01E7C" w:rsidRPr="00734088">
        <w:rPr>
          <w:rFonts w:ascii="Arial" w:hAnsi="Arial" w:cs="Arial"/>
          <w:sz w:val="20"/>
        </w:rPr>
        <w:t xml:space="preserve">Decisiones </w:t>
      </w:r>
      <w:r w:rsidRPr="00734088">
        <w:rPr>
          <w:rFonts w:ascii="Arial" w:hAnsi="Arial" w:cs="Arial"/>
          <w:sz w:val="20"/>
        </w:rPr>
        <w:t xml:space="preserve">para el </w:t>
      </w:r>
      <w:r w:rsidR="00D01E7C" w:rsidRPr="00734088">
        <w:rPr>
          <w:rFonts w:ascii="Arial" w:hAnsi="Arial" w:cs="Arial"/>
          <w:sz w:val="20"/>
        </w:rPr>
        <w:t>Acceso</w:t>
      </w:r>
      <w:r w:rsidR="00D01E7C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y la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OPT.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6</w:t>
      </w:r>
      <w:r w:rsidR="00F16B3A">
        <w:rPr>
          <w:rFonts w:ascii="Arial" w:hAnsi="Arial" w:cs="Arial"/>
          <w:sz w:val="20"/>
        </w:rPr>
        <w:tab/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12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I al III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Autorización</w:t>
      </w:r>
      <w:r w:rsidR="00F16B3A">
        <w:rPr>
          <w:rFonts w:ascii="Arial" w:hAnsi="Arial" w:cs="Arial"/>
          <w:sz w:val="20"/>
        </w:rPr>
        <w:br/>
      </w:r>
      <w:r w:rsidR="00D01E7C">
        <w:rPr>
          <w:rFonts w:ascii="Arial" w:hAnsi="Arial" w:cs="Arial"/>
          <w:sz w:val="20"/>
        </w:rPr>
        <w:tab/>
      </w:r>
      <w:r w:rsidR="00D01E7C" w:rsidRPr="00734088">
        <w:rPr>
          <w:rFonts w:ascii="Arial" w:hAnsi="Arial" w:cs="Arial"/>
          <w:sz w:val="20"/>
        </w:rPr>
        <w:t>Inclusión de Nuevas Tecnologías</w:t>
      </w:r>
      <w:r w:rsidR="00D01E7C">
        <w:rPr>
          <w:rFonts w:ascii="Arial" w:hAnsi="Arial" w:cs="Arial"/>
          <w:sz w:val="20"/>
        </w:rPr>
        <w:t xml:space="preserve"> </w:t>
      </w:r>
      <w:r w:rsidR="00D01E7C" w:rsidRPr="00734088">
        <w:rPr>
          <w:rFonts w:ascii="Arial" w:hAnsi="Arial" w:cs="Arial"/>
          <w:sz w:val="20"/>
        </w:rPr>
        <w:t>Sanitarias</w:t>
      </w:r>
      <w:r w:rsidR="00D01E7C">
        <w:rPr>
          <w:rFonts w:ascii="Arial" w:hAnsi="Arial" w:cs="Arial"/>
          <w:sz w:val="20"/>
        </w:rPr>
        <w:br/>
      </w:r>
      <w:r w:rsidRPr="00734088">
        <w:rPr>
          <w:rFonts w:ascii="Arial" w:hAnsi="Arial" w:cs="Arial"/>
          <w:sz w:val="20"/>
        </w:rPr>
        <w:t>3366034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 xml:space="preserve">Temas </w:t>
      </w:r>
      <w:r w:rsidR="00D01E7C" w:rsidRPr="00734088">
        <w:rPr>
          <w:rFonts w:ascii="Arial" w:hAnsi="Arial" w:cs="Arial"/>
          <w:sz w:val="20"/>
        </w:rPr>
        <w:t xml:space="preserve">Selectos </w:t>
      </w:r>
      <w:r w:rsidRPr="00734088">
        <w:rPr>
          <w:rFonts w:ascii="Arial" w:hAnsi="Arial" w:cs="Arial"/>
          <w:sz w:val="20"/>
        </w:rPr>
        <w:t xml:space="preserve">de </w:t>
      </w:r>
      <w:r w:rsidR="00D01E7C" w:rsidRPr="00734088">
        <w:rPr>
          <w:rFonts w:ascii="Arial" w:hAnsi="Arial" w:cs="Arial"/>
          <w:sz w:val="20"/>
        </w:rPr>
        <w:t>Farmacia Clínica</w:t>
      </w:r>
      <w:r w:rsidR="00D01E7C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y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OPT.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5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2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12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I al III</w:t>
      </w:r>
      <w:r w:rsidR="00F16B3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Autorización</w:t>
      </w:r>
      <w:r w:rsidR="00D01E7C">
        <w:rPr>
          <w:rFonts w:ascii="Arial" w:hAnsi="Arial" w:cs="Arial"/>
          <w:sz w:val="20"/>
        </w:rPr>
        <w:br/>
      </w:r>
      <w:r w:rsidR="00D01E7C">
        <w:rPr>
          <w:rFonts w:ascii="Arial" w:hAnsi="Arial" w:cs="Arial"/>
          <w:sz w:val="20"/>
        </w:rPr>
        <w:tab/>
      </w:r>
      <w:r w:rsidR="00D01E7C" w:rsidRPr="00734088">
        <w:rPr>
          <w:rFonts w:ascii="Arial" w:hAnsi="Arial" w:cs="Arial"/>
          <w:sz w:val="20"/>
        </w:rPr>
        <w:t>Servicios Farmacéuticos</w:t>
      </w:r>
    </w:p>
    <w:p w:rsidR="006A0F1B" w:rsidRDefault="006A0F1B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B27127" w:rsidRDefault="00734088" w:rsidP="00B27127">
      <w:pPr>
        <w:numPr>
          <w:ilvl w:val="0"/>
          <w:numId w:val="1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sz w:val="20"/>
        </w:rPr>
      </w:pPr>
      <w:r w:rsidRPr="00B27127">
        <w:rPr>
          <w:rFonts w:ascii="Arial" w:hAnsi="Arial" w:cs="Arial"/>
          <w:b/>
          <w:sz w:val="20"/>
        </w:rPr>
        <w:t>SEGUNDA ETAPA</w:t>
      </w:r>
    </w:p>
    <w:p w:rsidR="00B27127" w:rsidRDefault="00B27127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B27127" w:rsidRDefault="00734088" w:rsidP="00B27127">
      <w:pPr>
        <w:numPr>
          <w:ilvl w:val="0"/>
          <w:numId w:val="18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Objetivo:</w:t>
      </w:r>
    </w:p>
    <w:p w:rsidR="00B27127" w:rsidRDefault="00B27127" w:rsidP="00B27127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B27127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Aplicar los conocimientos especializados en el desarrollo y conclusión del trabajo de investigación.</w:t>
      </w:r>
    </w:p>
    <w:p w:rsidR="00B27127" w:rsidRDefault="00B27127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6F4B30" w:rsidP="00B27127">
      <w:pPr>
        <w:numPr>
          <w:ilvl w:val="0"/>
          <w:numId w:val="18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734088" w:rsidRPr="00734088">
        <w:rPr>
          <w:rFonts w:ascii="Arial" w:hAnsi="Arial" w:cs="Arial"/>
          <w:sz w:val="20"/>
        </w:rPr>
        <w:t>rimestres: Tres (IV, V y VI).</w:t>
      </w:r>
    </w:p>
    <w:p w:rsidR="00B27127" w:rsidRDefault="00B27127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B27127">
      <w:pPr>
        <w:numPr>
          <w:ilvl w:val="0"/>
          <w:numId w:val="18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Unidades de enseñanza-aprendizaje:</w:t>
      </w:r>
    </w:p>
    <w:p w:rsidR="00B27127" w:rsidRDefault="00B27127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B27127" w:rsidRPr="00E14B7B" w:rsidRDefault="00B27127" w:rsidP="00B27127">
      <w:pPr>
        <w:pStyle w:val="Textoindependiente2"/>
        <w:tabs>
          <w:tab w:val="left" w:pos="5670"/>
          <w:tab w:val="left" w:pos="6946"/>
        </w:tabs>
      </w:pPr>
      <w:r w:rsidRPr="00E14B7B">
        <w:tab/>
        <w:t>HORAS</w:t>
      </w:r>
      <w:r w:rsidRPr="00E14B7B">
        <w:tab/>
        <w:t>HORAS</w:t>
      </w:r>
    </w:p>
    <w:p w:rsidR="00B27127" w:rsidRPr="00E14B7B" w:rsidRDefault="00B27127" w:rsidP="00B27127">
      <w:pPr>
        <w:pStyle w:val="Textoindependiente2"/>
        <w:tabs>
          <w:tab w:val="left" w:pos="993"/>
          <w:tab w:val="left" w:pos="4536"/>
          <w:tab w:val="left" w:pos="5670"/>
          <w:tab w:val="left" w:pos="6804"/>
          <w:tab w:val="left" w:pos="8080"/>
          <w:tab w:val="left" w:pos="9356"/>
          <w:tab w:val="left" w:pos="10773"/>
        </w:tabs>
      </w:pPr>
      <w:r w:rsidRPr="00E14B7B">
        <w:t>CLAVE</w:t>
      </w:r>
      <w:r w:rsidRPr="00E14B7B">
        <w:tab/>
        <w:t>NOMBRE</w:t>
      </w:r>
      <w:r w:rsidRPr="00E14B7B">
        <w:tab/>
        <w:t>OBL/OPT</w:t>
      </w:r>
      <w:r w:rsidRPr="00E14B7B">
        <w:tab/>
        <w:t>TEORÍA</w:t>
      </w:r>
      <w:r w:rsidRPr="00E14B7B">
        <w:tab/>
        <w:t>PRÁCTICA</w:t>
      </w:r>
      <w:r w:rsidRPr="00E14B7B">
        <w:tab/>
        <w:t>CRÉDITOS</w:t>
      </w:r>
      <w:r w:rsidRPr="00E14B7B">
        <w:tab/>
        <w:t>TRIMESTRE</w:t>
      </w:r>
      <w:r w:rsidRPr="00E14B7B">
        <w:tab/>
        <w:t>SERIACIÓN</w:t>
      </w:r>
    </w:p>
    <w:p w:rsidR="00B27127" w:rsidRDefault="00B27127" w:rsidP="00B2712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34088" w:rsidRPr="00734088" w:rsidRDefault="00734088" w:rsidP="00B27127">
      <w:pPr>
        <w:tabs>
          <w:tab w:val="left" w:pos="993"/>
          <w:tab w:val="left" w:pos="4820"/>
          <w:tab w:val="left" w:pos="5954"/>
          <w:tab w:val="left" w:pos="7088"/>
          <w:tab w:val="left" w:pos="8505"/>
          <w:tab w:val="left" w:pos="9781"/>
          <w:tab w:val="left" w:pos="10773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3366013</w:t>
      </w:r>
      <w:r w:rsidR="00B27127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 xml:space="preserve">Proyecto de </w:t>
      </w:r>
      <w:r w:rsidR="00F60276" w:rsidRPr="00734088">
        <w:rPr>
          <w:rFonts w:ascii="Arial" w:hAnsi="Arial" w:cs="Arial"/>
          <w:sz w:val="20"/>
        </w:rPr>
        <w:t xml:space="preserve">Investigación </w:t>
      </w:r>
      <w:r w:rsidRPr="00734088">
        <w:rPr>
          <w:rFonts w:ascii="Arial" w:hAnsi="Arial" w:cs="Arial"/>
          <w:sz w:val="20"/>
        </w:rPr>
        <w:t>I</w:t>
      </w:r>
      <w:r w:rsidR="00B27127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OBL.</w:t>
      </w:r>
      <w:r w:rsidR="00B27127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10</w:t>
      </w:r>
      <w:r w:rsidR="00B27127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20</w:t>
      </w:r>
      <w:r w:rsidR="00B27127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40</w:t>
      </w:r>
      <w:r w:rsidR="00B27127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IV</w:t>
      </w:r>
      <w:r w:rsidR="00B27127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3366016,</w:t>
      </w:r>
      <w:r w:rsidR="00B27127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3366023,</w:t>
      </w:r>
      <w:r w:rsidR="00A3520A">
        <w:rPr>
          <w:rFonts w:ascii="Arial" w:hAnsi="Arial" w:cs="Arial"/>
          <w:sz w:val="20"/>
        </w:rPr>
        <w:br/>
      </w:r>
      <w:r w:rsidR="00A3520A">
        <w:rPr>
          <w:rFonts w:ascii="Arial" w:hAnsi="Arial" w:cs="Arial"/>
          <w:sz w:val="20"/>
        </w:rPr>
        <w:tab/>
      </w:r>
      <w:r w:rsidR="00A3520A">
        <w:rPr>
          <w:rFonts w:ascii="Arial" w:hAnsi="Arial" w:cs="Arial"/>
          <w:sz w:val="20"/>
        </w:rPr>
        <w:tab/>
      </w:r>
      <w:r w:rsidR="00A3520A">
        <w:rPr>
          <w:rFonts w:ascii="Arial" w:hAnsi="Arial" w:cs="Arial"/>
          <w:sz w:val="20"/>
        </w:rPr>
        <w:tab/>
      </w:r>
      <w:r w:rsidR="00A3520A">
        <w:rPr>
          <w:rFonts w:ascii="Arial" w:hAnsi="Arial" w:cs="Arial"/>
          <w:sz w:val="20"/>
        </w:rPr>
        <w:tab/>
      </w:r>
      <w:r w:rsidR="00A3520A">
        <w:rPr>
          <w:rFonts w:ascii="Arial" w:hAnsi="Arial" w:cs="Arial"/>
          <w:sz w:val="20"/>
        </w:rPr>
        <w:tab/>
      </w:r>
      <w:r w:rsidR="00A3520A">
        <w:rPr>
          <w:rFonts w:ascii="Arial" w:hAnsi="Arial" w:cs="Arial"/>
          <w:sz w:val="20"/>
        </w:rPr>
        <w:tab/>
      </w:r>
      <w:r w:rsidR="00A3520A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3366029 y</w:t>
      </w:r>
      <w:r w:rsidR="00B27127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3366038</w:t>
      </w:r>
      <w:r w:rsidR="00B27127">
        <w:rPr>
          <w:rFonts w:ascii="Arial" w:hAnsi="Arial" w:cs="Arial"/>
          <w:sz w:val="20"/>
        </w:rPr>
        <w:br/>
      </w:r>
      <w:r w:rsidRPr="00734088">
        <w:rPr>
          <w:rFonts w:ascii="Arial" w:hAnsi="Arial" w:cs="Arial"/>
          <w:sz w:val="20"/>
        </w:rPr>
        <w:lastRenderedPageBreak/>
        <w:t>3366014</w:t>
      </w:r>
      <w:r w:rsidR="00B27127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 xml:space="preserve">Proyecto de </w:t>
      </w:r>
      <w:r w:rsidR="00F60276" w:rsidRPr="00734088">
        <w:rPr>
          <w:rFonts w:ascii="Arial" w:hAnsi="Arial" w:cs="Arial"/>
          <w:sz w:val="20"/>
        </w:rPr>
        <w:t xml:space="preserve">Investigación </w:t>
      </w:r>
      <w:r w:rsidRPr="00734088">
        <w:rPr>
          <w:rFonts w:ascii="Arial" w:hAnsi="Arial" w:cs="Arial"/>
          <w:sz w:val="20"/>
        </w:rPr>
        <w:t>II</w:t>
      </w:r>
      <w:r w:rsidR="00B27127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OBL.</w:t>
      </w:r>
      <w:r w:rsidR="00B27127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10</w:t>
      </w:r>
      <w:r w:rsidR="00B27127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20</w:t>
      </w:r>
      <w:r w:rsidR="00B27127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40</w:t>
      </w:r>
      <w:r w:rsidR="00B27127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V</w:t>
      </w:r>
      <w:r w:rsidR="00B27127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3366013</w:t>
      </w:r>
      <w:r w:rsidR="00B27127">
        <w:rPr>
          <w:rFonts w:ascii="Arial" w:hAnsi="Arial" w:cs="Arial"/>
          <w:sz w:val="20"/>
        </w:rPr>
        <w:br/>
      </w:r>
      <w:r w:rsidRPr="00734088">
        <w:rPr>
          <w:rFonts w:ascii="Arial" w:hAnsi="Arial" w:cs="Arial"/>
          <w:sz w:val="20"/>
        </w:rPr>
        <w:t>3366015</w:t>
      </w:r>
      <w:r w:rsidR="00B27127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 xml:space="preserve">Proyecto de </w:t>
      </w:r>
      <w:r w:rsidR="00F60276" w:rsidRPr="00734088">
        <w:rPr>
          <w:rFonts w:ascii="Arial" w:hAnsi="Arial" w:cs="Arial"/>
          <w:sz w:val="20"/>
        </w:rPr>
        <w:t xml:space="preserve">Investigación </w:t>
      </w:r>
      <w:r w:rsidRPr="00734088">
        <w:rPr>
          <w:rFonts w:ascii="Arial" w:hAnsi="Arial" w:cs="Arial"/>
          <w:sz w:val="20"/>
        </w:rPr>
        <w:t>III</w:t>
      </w:r>
      <w:r w:rsidR="00B27127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OBL.</w:t>
      </w:r>
      <w:r w:rsidR="00B27127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10</w:t>
      </w:r>
      <w:r w:rsidR="00B27127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20</w:t>
      </w:r>
      <w:r w:rsidR="00B27127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40</w:t>
      </w:r>
      <w:r w:rsidR="00B27127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VI</w:t>
      </w:r>
      <w:r w:rsidR="00B27127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3366014</w:t>
      </w:r>
    </w:p>
    <w:p w:rsidR="00A3520A" w:rsidRDefault="00A3520A" w:rsidP="00A3520A">
      <w:pPr>
        <w:tabs>
          <w:tab w:val="left" w:pos="8364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  <w:t>____</w:t>
      </w:r>
    </w:p>
    <w:p w:rsidR="00734088" w:rsidRPr="00734088" w:rsidRDefault="00A3520A" w:rsidP="00A3520A">
      <w:pPr>
        <w:tabs>
          <w:tab w:val="left" w:pos="993"/>
          <w:tab w:val="left" w:pos="8364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Pr="00734088">
        <w:rPr>
          <w:rFonts w:ascii="Arial" w:hAnsi="Arial" w:cs="Arial"/>
          <w:b/>
          <w:bCs/>
          <w:sz w:val="20"/>
        </w:rPr>
        <w:t>TOTAL DE CRÉDITOS DE ESTA ETAPA</w:t>
      </w:r>
      <w:r>
        <w:rPr>
          <w:rFonts w:ascii="Arial" w:hAnsi="Arial" w:cs="Arial"/>
          <w:b/>
          <w:bCs/>
          <w:sz w:val="20"/>
        </w:rPr>
        <w:tab/>
      </w:r>
      <w:r w:rsidR="00734088" w:rsidRPr="00734088">
        <w:rPr>
          <w:rFonts w:ascii="Arial" w:hAnsi="Arial" w:cs="Arial"/>
          <w:b/>
          <w:bCs/>
          <w:sz w:val="20"/>
        </w:rPr>
        <w:t>120</w:t>
      </w:r>
    </w:p>
    <w:p w:rsidR="00734088" w:rsidRPr="00734088" w:rsidRDefault="00734088" w:rsidP="00734088">
      <w:pPr>
        <w:jc w:val="both"/>
        <w:rPr>
          <w:rFonts w:ascii="Arial" w:hAnsi="Arial" w:cs="Arial"/>
          <w:b/>
          <w:sz w:val="20"/>
        </w:rPr>
      </w:pPr>
    </w:p>
    <w:p w:rsidR="00734088" w:rsidRPr="001123C8" w:rsidRDefault="00734088" w:rsidP="001123C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</w:rPr>
      </w:pPr>
      <w:r w:rsidRPr="001123C8">
        <w:rPr>
          <w:rFonts w:ascii="Arial" w:hAnsi="Arial" w:cs="Arial"/>
          <w:b/>
          <w:sz w:val="20"/>
        </w:rPr>
        <w:t>NIVEL II: DOCTORADO</w:t>
      </w:r>
    </w:p>
    <w:p w:rsidR="001123C8" w:rsidRDefault="001123C8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1123C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El Doctorado en Ciencias Farmacéuticas está constituido de 18 a 23 unidades de enseñanza</w:t>
      </w:r>
      <w:r w:rsidR="006F4B30">
        <w:rPr>
          <w:rFonts w:ascii="Arial" w:hAnsi="Arial" w:cs="Arial"/>
          <w:sz w:val="20"/>
        </w:rPr>
        <w:t>-</w:t>
      </w:r>
      <w:r w:rsidRPr="00734088">
        <w:rPr>
          <w:rFonts w:ascii="Arial" w:hAnsi="Arial" w:cs="Arial"/>
          <w:sz w:val="20"/>
        </w:rPr>
        <w:t>aprendizaje (UEA), de éstas, 16 son de carácter</w:t>
      </w:r>
      <w:r w:rsidR="001123C8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obligatorio y tutoral en el cual el alumno desarrolla un proyecto derivado de alguna de las líneas de investigación del plan de estudios.</w:t>
      </w:r>
    </w:p>
    <w:p w:rsidR="001123C8" w:rsidRDefault="001123C8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1123C8" w:rsidRDefault="00734088" w:rsidP="001123C8">
      <w:pPr>
        <w:numPr>
          <w:ilvl w:val="0"/>
          <w:numId w:val="1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Objetivo:</w:t>
      </w:r>
    </w:p>
    <w:p w:rsidR="001123C8" w:rsidRDefault="001123C8" w:rsidP="001123C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1123C8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Formar investigadores capaces de liderar y generar proyectos de investigación que aporten nuevos conocimientos</w:t>
      </w:r>
      <w:r w:rsidR="001123C8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científicos, tecnológicos y humanísticos originales en el campo de las Ciencias Farmacéuticas, realizando las actividades de investigación,</w:t>
      </w:r>
      <w:r w:rsidR="001123C8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docencia y servicio.</w:t>
      </w:r>
    </w:p>
    <w:p w:rsidR="001123C8" w:rsidRDefault="001123C8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6F4B30" w:rsidP="001123C8">
      <w:pPr>
        <w:numPr>
          <w:ilvl w:val="0"/>
          <w:numId w:val="1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734088" w:rsidRPr="00734088">
        <w:rPr>
          <w:rFonts w:ascii="Arial" w:hAnsi="Arial" w:cs="Arial"/>
          <w:sz w:val="20"/>
        </w:rPr>
        <w:t>rimestres: Doce (I al XII)</w:t>
      </w:r>
      <w:r w:rsidR="001123C8">
        <w:rPr>
          <w:rFonts w:ascii="Arial" w:hAnsi="Arial" w:cs="Arial"/>
          <w:sz w:val="20"/>
        </w:rPr>
        <w:t>.</w:t>
      </w:r>
    </w:p>
    <w:p w:rsidR="001123C8" w:rsidRDefault="001123C8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1123C8">
      <w:pPr>
        <w:numPr>
          <w:ilvl w:val="0"/>
          <w:numId w:val="1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Unidades de enseñanza-aprendizaje:</w:t>
      </w:r>
    </w:p>
    <w:p w:rsidR="001123C8" w:rsidRDefault="001123C8" w:rsidP="0073408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</w:p>
    <w:p w:rsidR="001123C8" w:rsidRPr="00E14B7B" w:rsidRDefault="001123C8" w:rsidP="004C445D">
      <w:pPr>
        <w:pStyle w:val="Textoindependiente2"/>
        <w:tabs>
          <w:tab w:val="left" w:pos="6379"/>
          <w:tab w:val="left" w:pos="7655"/>
        </w:tabs>
      </w:pPr>
      <w:r w:rsidRPr="00E14B7B">
        <w:tab/>
        <w:t>HORAS</w:t>
      </w:r>
      <w:r w:rsidRPr="00E14B7B">
        <w:tab/>
        <w:t>HORAS</w:t>
      </w:r>
    </w:p>
    <w:p w:rsidR="001123C8" w:rsidRPr="00E14B7B" w:rsidRDefault="001123C8" w:rsidP="004C445D">
      <w:pPr>
        <w:pStyle w:val="Textoindependiente2"/>
        <w:tabs>
          <w:tab w:val="left" w:pos="993"/>
          <w:tab w:val="left" w:pos="5245"/>
          <w:tab w:val="left" w:pos="6379"/>
          <w:tab w:val="left" w:pos="7513"/>
          <w:tab w:val="left" w:pos="9072"/>
          <w:tab w:val="left" w:pos="10773"/>
          <w:tab w:val="left" w:pos="12191"/>
        </w:tabs>
      </w:pPr>
      <w:r w:rsidRPr="00D01E7C">
        <w:t>CLAVE</w:t>
      </w:r>
      <w:r w:rsidRPr="00D01E7C">
        <w:tab/>
        <w:t>NOMBRE</w:t>
      </w:r>
      <w:r w:rsidRPr="00E14B7B">
        <w:tab/>
        <w:t>OBL/OPT</w:t>
      </w:r>
      <w:r w:rsidRPr="00E14B7B">
        <w:tab/>
        <w:t>TEORÍA</w:t>
      </w:r>
      <w:r w:rsidRPr="00E14B7B">
        <w:tab/>
        <w:t>PRÁCTICA</w:t>
      </w:r>
      <w:r w:rsidRPr="00E14B7B">
        <w:tab/>
        <w:t>CRÉDITOS</w:t>
      </w:r>
      <w:r w:rsidRPr="00E14B7B">
        <w:tab/>
        <w:t>TRIMESTRE</w:t>
      </w:r>
      <w:r w:rsidRPr="00E14B7B">
        <w:tab/>
        <w:t>SERIACIÓN</w:t>
      </w:r>
    </w:p>
    <w:p w:rsidR="001123C8" w:rsidRDefault="001123C8" w:rsidP="001123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34088" w:rsidRPr="00734088" w:rsidRDefault="001123C8" w:rsidP="004C445D">
      <w:pPr>
        <w:tabs>
          <w:tab w:val="left" w:pos="993"/>
          <w:tab w:val="left" w:pos="5529"/>
          <w:tab w:val="left" w:pos="6804"/>
          <w:tab w:val="left" w:pos="7938"/>
          <w:tab w:val="center" w:pos="9639"/>
          <w:tab w:val="center" w:pos="11340"/>
          <w:tab w:val="left" w:pos="12191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 xml:space="preserve">UEA </w:t>
      </w:r>
      <w:r w:rsidR="00F60276">
        <w:rPr>
          <w:rFonts w:ascii="Arial" w:hAnsi="Arial" w:cs="Arial"/>
          <w:sz w:val="20"/>
        </w:rPr>
        <w:t>O</w:t>
      </w:r>
      <w:r w:rsidR="00734088" w:rsidRPr="00734088">
        <w:rPr>
          <w:rFonts w:ascii="Arial" w:hAnsi="Arial" w:cs="Arial"/>
          <w:sz w:val="20"/>
        </w:rPr>
        <w:t>ptativas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24 m</w:t>
      </w:r>
      <w:r w:rsidR="006F4B30">
        <w:rPr>
          <w:rFonts w:ascii="Arial" w:hAnsi="Arial" w:cs="Arial"/>
          <w:sz w:val="20"/>
        </w:rPr>
        <w:t>í</w:t>
      </w:r>
      <w:r w:rsidR="00734088" w:rsidRPr="00734088">
        <w:rPr>
          <w:rFonts w:ascii="Arial" w:hAnsi="Arial" w:cs="Arial"/>
          <w:sz w:val="20"/>
        </w:rPr>
        <w:t>n., 48 máx.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I al IV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Autorización</w:t>
      </w:r>
      <w:r>
        <w:rPr>
          <w:rFonts w:ascii="Arial" w:hAnsi="Arial" w:cs="Arial"/>
          <w:sz w:val="20"/>
        </w:rPr>
        <w:br/>
      </w:r>
      <w:r w:rsidR="00734088" w:rsidRPr="00734088">
        <w:rPr>
          <w:rFonts w:ascii="Arial" w:hAnsi="Arial" w:cs="Arial"/>
          <w:sz w:val="20"/>
        </w:rPr>
        <w:t>3368001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 xml:space="preserve">Seminario de </w:t>
      </w:r>
      <w:r w:rsidR="004C445D" w:rsidRPr="00734088">
        <w:rPr>
          <w:rFonts w:ascii="Arial" w:hAnsi="Arial" w:cs="Arial"/>
          <w:sz w:val="20"/>
        </w:rPr>
        <w:t xml:space="preserve">Avances </w:t>
      </w:r>
      <w:r w:rsidR="00734088" w:rsidRPr="00734088">
        <w:rPr>
          <w:rFonts w:ascii="Arial" w:hAnsi="Arial" w:cs="Arial"/>
          <w:sz w:val="20"/>
        </w:rPr>
        <w:t>de</w:t>
      </w:r>
      <w:r>
        <w:rPr>
          <w:rFonts w:ascii="Arial" w:hAnsi="Arial" w:cs="Arial"/>
          <w:sz w:val="20"/>
        </w:rPr>
        <w:t xml:space="preserve"> </w:t>
      </w:r>
      <w:r w:rsidR="004C445D" w:rsidRPr="00734088">
        <w:rPr>
          <w:rFonts w:ascii="Arial" w:hAnsi="Arial" w:cs="Arial"/>
          <w:sz w:val="20"/>
        </w:rPr>
        <w:t xml:space="preserve">Investigación </w:t>
      </w:r>
      <w:r w:rsidR="00734088" w:rsidRPr="00734088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OBL.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br/>
      </w:r>
      <w:r w:rsidR="00734088" w:rsidRPr="00734088">
        <w:rPr>
          <w:rFonts w:ascii="Arial" w:hAnsi="Arial" w:cs="Arial"/>
          <w:sz w:val="20"/>
        </w:rPr>
        <w:t>3368008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 xml:space="preserve">Trabajo de </w:t>
      </w:r>
      <w:r w:rsidR="004C445D" w:rsidRPr="00734088">
        <w:rPr>
          <w:rFonts w:ascii="Arial" w:hAnsi="Arial" w:cs="Arial"/>
          <w:sz w:val="20"/>
        </w:rPr>
        <w:t xml:space="preserve">Investigación </w:t>
      </w:r>
      <w:r w:rsidR="00734088" w:rsidRPr="00734088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OBL.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br/>
      </w:r>
      <w:r w:rsidR="00734088" w:rsidRPr="00734088">
        <w:rPr>
          <w:rFonts w:ascii="Arial" w:hAnsi="Arial" w:cs="Arial"/>
          <w:sz w:val="20"/>
        </w:rPr>
        <w:t>3368002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 xml:space="preserve">Seminario de </w:t>
      </w:r>
      <w:r w:rsidR="004C445D" w:rsidRPr="00734088">
        <w:rPr>
          <w:rFonts w:ascii="Arial" w:hAnsi="Arial" w:cs="Arial"/>
          <w:sz w:val="20"/>
        </w:rPr>
        <w:t xml:space="preserve">Avances </w:t>
      </w:r>
      <w:r w:rsidR="00734088" w:rsidRPr="00734088">
        <w:rPr>
          <w:rFonts w:ascii="Arial" w:hAnsi="Arial" w:cs="Arial"/>
          <w:sz w:val="20"/>
        </w:rPr>
        <w:t>de</w:t>
      </w:r>
      <w:r>
        <w:rPr>
          <w:rFonts w:ascii="Arial" w:hAnsi="Arial" w:cs="Arial"/>
          <w:sz w:val="20"/>
        </w:rPr>
        <w:t xml:space="preserve"> </w:t>
      </w:r>
      <w:r w:rsidR="004C445D" w:rsidRPr="00734088">
        <w:rPr>
          <w:rFonts w:ascii="Arial" w:hAnsi="Arial" w:cs="Arial"/>
          <w:sz w:val="20"/>
        </w:rPr>
        <w:t xml:space="preserve">Investigación </w:t>
      </w:r>
      <w:r w:rsidR="00734088" w:rsidRPr="00734088">
        <w:rPr>
          <w:rFonts w:ascii="Arial" w:hAnsi="Arial" w:cs="Arial"/>
          <w:sz w:val="20"/>
        </w:rPr>
        <w:t>II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OBL.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II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3368001</w:t>
      </w:r>
      <w:r>
        <w:rPr>
          <w:rFonts w:ascii="Arial" w:hAnsi="Arial" w:cs="Arial"/>
          <w:sz w:val="20"/>
        </w:rPr>
        <w:br/>
      </w:r>
      <w:r w:rsidR="00734088" w:rsidRPr="00734088">
        <w:rPr>
          <w:rFonts w:ascii="Arial" w:hAnsi="Arial" w:cs="Arial"/>
          <w:sz w:val="20"/>
        </w:rPr>
        <w:t>3368009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 xml:space="preserve">Trabajo de </w:t>
      </w:r>
      <w:r w:rsidR="004C445D" w:rsidRPr="00734088">
        <w:rPr>
          <w:rFonts w:ascii="Arial" w:hAnsi="Arial" w:cs="Arial"/>
          <w:sz w:val="20"/>
        </w:rPr>
        <w:t xml:space="preserve">Investigación </w:t>
      </w:r>
      <w:r w:rsidR="00734088" w:rsidRPr="00734088">
        <w:rPr>
          <w:rFonts w:ascii="Arial" w:hAnsi="Arial" w:cs="Arial"/>
          <w:sz w:val="20"/>
        </w:rPr>
        <w:t>II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OBL.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II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3368008</w:t>
      </w:r>
      <w:r>
        <w:rPr>
          <w:rFonts w:ascii="Arial" w:hAnsi="Arial" w:cs="Arial"/>
          <w:sz w:val="20"/>
        </w:rPr>
        <w:br/>
      </w:r>
      <w:r w:rsidR="00734088" w:rsidRPr="00734088">
        <w:rPr>
          <w:rFonts w:ascii="Arial" w:hAnsi="Arial" w:cs="Arial"/>
          <w:sz w:val="20"/>
        </w:rPr>
        <w:t>3368003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 xml:space="preserve">Seminario de </w:t>
      </w:r>
      <w:r w:rsidR="004C445D" w:rsidRPr="00734088">
        <w:rPr>
          <w:rFonts w:ascii="Arial" w:hAnsi="Arial" w:cs="Arial"/>
          <w:sz w:val="20"/>
        </w:rPr>
        <w:t xml:space="preserve">Avances </w:t>
      </w:r>
      <w:r w:rsidR="00734088" w:rsidRPr="00734088">
        <w:rPr>
          <w:rFonts w:ascii="Arial" w:hAnsi="Arial" w:cs="Arial"/>
          <w:sz w:val="20"/>
        </w:rPr>
        <w:t>de</w:t>
      </w:r>
      <w:r>
        <w:rPr>
          <w:rFonts w:ascii="Arial" w:hAnsi="Arial" w:cs="Arial"/>
          <w:sz w:val="20"/>
        </w:rPr>
        <w:t xml:space="preserve"> </w:t>
      </w:r>
      <w:r w:rsidR="004C445D" w:rsidRPr="00734088">
        <w:rPr>
          <w:rFonts w:ascii="Arial" w:hAnsi="Arial" w:cs="Arial"/>
          <w:sz w:val="20"/>
        </w:rPr>
        <w:t xml:space="preserve">Investigación </w:t>
      </w:r>
      <w:r w:rsidR="00734088" w:rsidRPr="00734088">
        <w:rPr>
          <w:rFonts w:ascii="Arial" w:hAnsi="Arial" w:cs="Arial"/>
          <w:sz w:val="20"/>
        </w:rPr>
        <w:t>III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OBL.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4</w:t>
      </w:r>
      <w:r w:rsidR="004C445D">
        <w:rPr>
          <w:rFonts w:ascii="Arial" w:hAnsi="Arial" w:cs="Arial"/>
          <w:sz w:val="20"/>
        </w:rPr>
        <w:tab/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8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III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3368002</w:t>
      </w:r>
      <w:r>
        <w:rPr>
          <w:rFonts w:ascii="Arial" w:hAnsi="Arial" w:cs="Arial"/>
          <w:sz w:val="20"/>
        </w:rPr>
        <w:br/>
      </w:r>
      <w:r w:rsidR="00734088" w:rsidRPr="00734088">
        <w:rPr>
          <w:rFonts w:ascii="Arial" w:hAnsi="Arial" w:cs="Arial"/>
          <w:sz w:val="20"/>
        </w:rPr>
        <w:t>3368010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 xml:space="preserve">Trabajo de </w:t>
      </w:r>
      <w:r w:rsidR="004C445D" w:rsidRPr="00734088">
        <w:rPr>
          <w:rFonts w:ascii="Arial" w:hAnsi="Arial" w:cs="Arial"/>
          <w:sz w:val="20"/>
        </w:rPr>
        <w:t xml:space="preserve">Investigación </w:t>
      </w:r>
      <w:r w:rsidR="00734088" w:rsidRPr="00734088">
        <w:rPr>
          <w:rFonts w:ascii="Arial" w:hAnsi="Arial" w:cs="Arial"/>
          <w:sz w:val="20"/>
        </w:rPr>
        <w:t>III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OBL.</w:t>
      </w:r>
      <w:r w:rsidR="004C445D">
        <w:rPr>
          <w:rFonts w:ascii="Arial" w:hAnsi="Arial" w:cs="Arial"/>
          <w:sz w:val="20"/>
        </w:rPr>
        <w:tab/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20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20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III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3368009</w:t>
      </w:r>
      <w:r>
        <w:rPr>
          <w:rFonts w:ascii="Arial" w:hAnsi="Arial" w:cs="Arial"/>
          <w:sz w:val="20"/>
        </w:rPr>
        <w:br/>
      </w:r>
      <w:r w:rsidR="00734088" w:rsidRPr="00734088">
        <w:rPr>
          <w:rFonts w:ascii="Arial" w:hAnsi="Arial" w:cs="Arial"/>
          <w:sz w:val="20"/>
        </w:rPr>
        <w:t>3368004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 xml:space="preserve">Seminario de </w:t>
      </w:r>
      <w:r w:rsidR="004C445D" w:rsidRPr="00734088">
        <w:rPr>
          <w:rFonts w:ascii="Arial" w:hAnsi="Arial" w:cs="Arial"/>
          <w:sz w:val="20"/>
        </w:rPr>
        <w:t xml:space="preserve">Avances </w:t>
      </w:r>
      <w:r w:rsidR="00734088" w:rsidRPr="00734088">
        <w:rPr>
          <w:rFonts w:ascii="Arial" w:hAnsi="Arial" w:cs="Arial"/>
          <w:sz w:val="20"/>
        </w:rPr>
        <w:t>de</w:t>
      </w:r>
      <w:r>
        <w:rPr>
          <w:rFonts w:ascii="Arial" w:hAnsi="Arial" w:cs="Arial"/>
          <w:sz w:val="20"/>
        </w:rPr>
        <w:t xml:space="preserve"> </w:t>
      </w:r>
      <w:r w:rsidR="004C445D" w:rsidRPr="00734088">
        <w:rPr>
          <w:rFonts w:ascii="Arial" w:hAnsi="Arial" w:cs="Arial"/>
          <w:sz w:val="20"/>
        </w:rPr>
        <w:t xml:space="preserve">Investigación </w:t>
      </w:r>
      <w:r w:rsidR="00734088" w:rsidRPr="00734088">
        <w:rPr>
          <w:rFonts w:ascii="Arial" w:hAnsi="Arial" w:cs="Arial"/>
          <w:sz w:val="20"/>
        </w:rPr>
        <w:t>IV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OBL.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4</w:t>
      </w:r>
      <w:r w:rsidR="004C445D">
        <w:rPr>
          <w:rFonts w:ascii="Arial" w:hAnsi="Arial" w:cs="Arial"/>
          <w:sz w:val="20"/>
        </w:rPr>
        <w:tab/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8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IV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3368003</w:t>
      </w:r>
      <w:r>
        <w:rPr>
          <w:rFonts w:ascii="Arial" w:hAnsi="Arial" w:cs="Arial"/>
          <w:sz w:val="20"/>
        </w:rPr>
        <w:br/>
      </w:r>
      <w:r w:rsidR="00734088" w:rsidRPr="00734088">
        <w:rPr>
          <w:rFonts w:ascii="Arial" w:hAnsi="Arial" w:cs="Arial"/>
          <w:sz w:val="20"/>
        </w:rPr>
        <w:t>3368011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 xml:space="preserve">Trabajo de </w:t>
      </w:r>
      <w:r w:rsidR="004C445D" w:rsidRPr="00734088">
        <w:rPr>
          <w:rFonts w:ascii="Arial" w:hAnsi="Arial" w:cs="Arial"/>
          <w:sz w:val="20"/>
        </w:rPr>
        <w:t xml:space="preserve">Investigación </w:t>
      </w:r>
      <w:r w:rsidR="00734088" w:rsidRPr="00734088">
        <w:rPr>
          <w:rFonts w:ascii="Arial" w:hAnsi="Arial" w:cs="Arial"/>
          <w:sz w:val="20"/>
        </w:rPr>
        <w:t>IV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OBL.</w:t>
      </w:r>
      <w:r w:rsidR="004C445D">
        <w:rPr>
          <w:rFonts w:ascii="Arial" w:hAnsi="Arial" w:cs="Arial"/>
          <w:sz w:val="20"/>
        </w:rPr>
        <w:tab/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20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20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IV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3368010</w:t>
      </w:r>
      <w:r>
        <w:rPr>
          <w:rFonts w:ascii="Arial" w:hAnsi="Arial" w:cs="Arial"/>
          <w:sz w:val="20"/>
        </w:rPr>
        <w:br/>
      </w:r>
      <w:r w:rsidR="00734088" w:rsidRPr="00734088">
        <w:rPr>
          <w:rFonts w:ascii="Arial" w:hAnsi="Arial" w:cs="Arial"/>
          <w:sz w:val="20"/>
        </w:rPr>
        <w:t>3368005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 xml:space="preserve">Seminario de </w:t>
      </w:r>
      <w:r w:rsidR="004C445D" w:rsidRPr="00734088">
        <w:rPr>
          <w:rFonts w:ascii="Arial" w:hAnsi="Arial" w:cs="Arial"/>
          <w:sz w:val="20"/>
        </w:rPr>
        <w:t xml:space="preserve">Avances </w:t>
      </w:r>
      <w:r w:rsidR="00734088" w:rsidRPr="00734088">
        <w:rPr>
          <w:rFonts w:ascii="Arial" w:hAnsi="Arial" w:cs="Arial"/>
          <w:sz w:val="20"/>
        </w:rPr>
        <w:t>de</w:t>
      </w:r>
      <w:r>
        <w:rPr>
          <w:rFonts w:ascii="Arial" w:hAnsi="Arial" w:cs="Arial"/>
          <w:sz w:val="20"/>
        </w:rPr>
        <w:t xml:space="preserve"> </w:t>
      </w:r>
      <w:r w:rsidR="004C445D" w:rsidRPr="00734088">
        <w:rPr>
          <w:rFonts w:ascii="Arial" w:hAnsi="Arial" w:cs="Arial"/>
          <w:sz w:val="20"/>
        </w:rPr>
        <w:t xml:space="preserve">Investigación </w:t>
      </w:r>
      <w:r w:rsidR="00734088" w:rsidRPr="00734088">
        <w:rPr>
          <w:rFonts w:ascii="Arial" w:hAnsi="Arial" w:cs="Arial"/>
          <w:sz w:val="20"/>
        </w:rPr>
        <w:t>V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OBL.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4</w:t>
      </w:r>
      <w:r w:rsidR="004C445D">
        <w:rPr>
          <w:rFonts w:ascii="Arial" w:hAnsi="Arial" w:cs="Arial"/>
          <w:sz w:val="20"/>
        </w:rPr>
        <w:tab/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8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V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3368004</w:t>
      </w:r>
      <w:r>
        <w:rPr>
          <w:rFonts w:ascii="Arial" w:hAnsi="Arial" w:cs="Arial"/>
          <w:sz w:val="20"/>
        </w:rPr>
        <w:br/>
      </w:r>
      <w:r w:rsidR="00734088" w:rsidRPr="00734088">
        <w:rPr>
          <w:rFonts w:ascii="Arial" w:hAnsi="Arial" w:cs="Arial"/>
          <w:sz w:val="20"/>
        </w:rPr>
        <w:t>3368012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Trabajo de Investigación V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OBL.</w:t>
      </w:r>
      <w:r w:rsidR="004C445D">
        <w:rPr>
          <w:rFonts w:ascii="Arial" w:hAnsi="Arial" w:cs="Arial"/>
          <w:sz w:val="20"/>
        </w:rPr>
        <w:tab/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20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20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V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3368011</w:t>
      </w:r>
      <w:r>
        <w:rPr>
          <w:rFonts w:ascii="Arial" w:hAnsi="Arial" w:cs="Arial"/>
          <w:sz w:val="20"/>
        </w:rPr>
        <w:br/>
      </w:r>
      <w:r w:rsidR="00734088" w:rsidRPr="00734088">
        <w:rPr>
          <w:rFonts w:ascii="Arial" w:hAnsi="Arial" w:cs="Arial"/>
          <w:sz w:val="20"/>
        </w:rPr>
        <w:t>3368006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 xml:space="preserve">Seminario de </w:t>
      </w:r>
      <w:r w:rsidR="004C445D" w:rsidRPr="00734088">
        <w:rPr>
          <w:rFonts w:ascii="Arial" w:hAnsi="Arial" w:cs="Arial"/>
          <w:sz w:val="20"/>
        </w:rPr>
        <w:t xml:space="preserve">Avances </w:t>
      </w:r>
      <w:r w:rsidR="00734088" w:rsidRPr="00734088">
        <w:rPr>
          <w:rFonts w:ascii="Arial" w:hAnsi="Arial" w:cs="Arial"/>
          <w:sz w:val="20"/>
        </w:rPr>
        <w:t>de</w:t>
      </w:r>
      <w:r>
        <w:rPr>
          <w:rFonts w:ascii="Arial" w:hAnsi="Arial" w:cs="Arial"/>
          <w:sz w:val="20"/>
        </w:rPr>
        <w:t xml:space="preserve"> </w:t>
      </w:r>
      <w:r w:rsidR="004C445D" w:rsidRPr="00734088">
        <w:rPr>
          <w:rFonts w:ascii="Arial" w:hAnsi="Arial" w:cs="Arial"/>
          <w:sz w:val="20"/>
        </w:rPr>
        <w:t xml:space="preserve">Investigación </w:t>
      </w:r>
      <w:r w:rsidR="00734088" w:rsidRPr="00734088">
        <w:rPr>
          <w:rFonts w:ascii="Arial" w:hAnsi="Arial" w:cs="Arial"/>
          <w:sz w:val="20"/>
        </w:rPr>
        <w:t>VI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OBL.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4</w:t>
      </w:r>
      <w:r w:rsidR="004C445D">
        <w:rPr>
          <w:rFonts w:ascii="Arial" w:hAnsi="Arial" w:cs="Arial"/>
          <w:sz w:val="20"/>
        </w:rPr>
        <w:tab/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8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VI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3368005</w:t>
      </w:r>
      <w:r>
        <w:rPr>
          <w:rFonts w:ascii="Arial" w:hAnsi="Arial" w:cs="Arial"/>
          <w:sz w:val="20"/>
        </w:rPr>
        <w:br/>
      </w:r>
      <w:r w:rsidR="00734088" w:rsidRPr="00734088">
        <w:rPr>
          <w:rFonts w:ascii="Arial" w:hAnsi="Arial" w:cs="Arial"/>
          <w:sz w:val="20"/>
        </w:rPr>
        <w:t>3368013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Trabajo de Investigación VI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OBL.</w:t>
      </w:r>
      <w:r w:rsidR="004C445D">
        <w:rPr>
          <w:rFonts w:ascii="Arial" w:hAnsi="Arial" w:cs="Arial"/>
          <w:sz w:val="20"/>
        </w:rPr>
        <w:tab/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20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20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VI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3368012</w:t>
      </w:r>
      <w:r>
        <w:rPr>
          <w:rFonts w:ascii="Arial" w:hAnsi="Arial" w:cs="Arial"/>
          <w:sz w:val="20"/>
        </w:rPr>
        <w:br/>
      </w:r>
      <w:r w:rsidR="00734088" w:rsidRPr="00734088">
        <w:rPr>
          <w:rFonts w:ascii="Arial" w:hAnsi="Arial" w:cs="Arial"/>
          <w:sz w:val="20"/>
        </w:rPr>
        <w:t>3368014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Trabajo de Investigación VII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OBL.</w:t>
      </w:r>
      <w:r w:rsidR="004C445D">
        <w:rPr>
          <w:rFonts w:ascii="Arial" w:hAnsi="Arial" w:cs="Arial"/>
          <w:sz w:val="20"/>
        </w:rPr>
        <w:tab/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20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20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VII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3368013</w:t>
      </w:r>
      <w:r>
        <w:rPr>
          <w:rFonts w:ascii="Arial" w:hAnsi="Arial" w:cs="Arial"/>
          <w:sz w:val="20"/>
        </w:rPr>
        <w:br/>
      </w:r>
      <w:r w:rsidR="004C445D" w:rsidRPr="00734088">
        <w:rPr>
          <w:rFonts w:ascii="Arial" w:hAnsi="Arial" w:cs="Arial"/>
          <w:sz w:val="20"/>
        </w:rPr>
        <w:t>336801</w:t>
      </w:r>
      <w:r w:rsidR="004C445D">
        <w:rPr>
          <w:rFonts w:ascii="Arial" w:hAnsi="Arial" w:cs="Arial"/>
          <w:sz w:val="20"/>
        </w:rPr>
        <w:t>5</w:t>
      </w:r>
      <w:r w:rsidR="004C445D">
        <w:rPr>
          <w:rFonts w:ascii="Arial" w:hAnsi="Arial" w:cs="Arial"/>
          <w:sz w:val="20"/>
        </w:rPr>
        <w:tab/>
      </w:r>
      <w:r w:rsidR="004C445D" w:rsidRPr="00734088">
        <w:rPr>
          <w:rFonts w:ascii="Arial" w:hAnsi="Arial" w:cs="Arial"/>
          <w:sz w:val="20"/>
        </w:rPr>
        <w:t>Trabajo de Investigación VI</w:t>
      </w:r>
      <w:r w:rsidR="004C445D">
        <w:rPr>
          <w:rFonts w:ascii="Arial" w:hAnsi="Arial" w:cs="Arial"/>
          <w:sz w:val="20"/>
        </w:rPr>
        <w:t>I</w:t>
      </w:r>
      <w:r w:rsidR="004C445D" w:rsidRPr="00734088">
        <w:rPr>
          <w:rFonts w:ascii="Arial" w:hAnsi="Arial" w:cs="Arial"/>
          <w:sz w:val="20"/>
        </w:rPr>
        <w:t>I</w:t>
      </w:r>
      <w:r w:rsidR="004C445D">
        <w:rPr>
          <w:rFonts w:ascii="Arial" w:hAnsi="Arial" w:cs="Arial"/>
          <w:sz w:val="20"/>
        </w:rPr>
        <w:tab/>
      </w:r>
      <w:r w:rsidR="004C445D" w:rsidRPr="00734088">
        <w:rPr>
          <w:rFonts w:ascii="Arial" w:hAnsi="Arial" w:cs="Arial"/>
          <w:sz w:val="20"/>
        </w:rPr>
        <w:t>OBL.</w:t>
      </w:r>
      <w:r w:rsidR="004C445D">
        <w:rPr>
          <w:rFonts w:ascii="Arial" w:hAnsi="Arial" w:cs="Arial"/>
          <w:sz w:val="20"/>
        </w:rPr>
        <w:tab/>
      </w:r>
      <w:r w:rsidR="004C445D">
        <w:rPr>
          <w:rFonts w:ascii="Arial" w:hAnsi="Arial" w:cs="Arial"/>
          <w:sz w:val="20"/>
        </w:rPr>
        <w:tab/>
      </w:r>
      <w:r w:rsidR="004C445D" w:rsidRPr="00734088">
        <w:rPr>
          <w:rFonts w:ascii="Arial" w:hAnsi="Arial" w:cs="Arial"/>
          <w:sz w:val="20"/>
        </w:rPr>
        <w:t>20</w:t>
      </w:r>
      <w:r w:rsidR="004C445D">
        <w:rPr>
          <w:rFonts w:ascii="Arial" w:hAnsi="Arial" w:cs="Arial"/>
          <w:sz w:val="20"/>
        </w:rPr>
        <w:tab/>
      </w:r>
      <w:r w:rsidR="004C445D" w:rsidRPr="00734088">
        <w:rPr>
          <w:rFonts w:ascii="Arial" w:hAnsi="Arial" w:cs="Arial"/>
          <w:sz w:val="20"/>
        </w:rPr>
        <w:t>20</w:t>
      </w:r>
      <w:r w:rsidR="004C445D">
        <w:rPr>
          <w:rFonts w:ascii="Arial" w:hAnsi="Arial" w:cs="Arial"/>
          <w:sz w:val="20"/>
        </w:rPr>
        <w:tab/>
      </w:r>
      <w:r w:rsidR="004C445D" w:rsidRPr="00734088">
        <w:rPr>
          <w:rFonts w:ascii="Arial" w:hAnsi="Arial" w:cs="Arial"/>
          <w:sz w:val="20"/>
        </w:rPr>
        <w:t xml:space="preserve">VII </w:t>
      </w:r>
      <w:r w:rsidR="004C445D">
        <w:rPr>
          <w:rFonts w:ascii="Arial" w:hAnsi="Arial" w:cs="Arial"/>
          <w:sz w:val="20"/>
        </w:rPr>
        <w:t>–</w:t>
      </w:r>
      <w:r w:rsidR="004C445D" w:rsidRPr="00734088">
        <w:rPr>
          <w:rFonts w:ascii="Arial" w:hAnsi="Arial" w:cs="Arial"/>
          <w:sz w:val="20"/>
        </w:rPr>
        <w:t xml:space="preserve"> IX</w:t>
      </w:r>
      <w:r w:rsidR="004C445D">
        <w:rPr>
          <w:rFonts w:ascii="Arial" w:hAnsi="Arial" w:cs="Arial"/>
          <w:sz w:val="20"/>
        </w:rPr>
        <w:tab/>
      </w:r>
      <w:r w:rsidR="004C445D" w:rsidRPr="00734088">
        <w:rPr>
          <w:rFonts w:ascii="Arial" w:hAnsi="Arial" w:cs="Arial"/>
          <w:sz w:val="20"/>
        </w:rPr>
        <w:t>Autorización</w:t>
      </w:r>
      <w:r w:rsidR="004C445D">
        <w:rPr>
          <w:rFonts w:ascii="Arial" w:hAnsi="Arial" w:cs="Arial"/>
          <w:sz w:val="20"/>
        </w:rPr>
        <w:br/>
      </w:r>
      <w:r w:rsidR="00734088" w:rsidRPr="00734088">
        <w:rPr>
          <w:rFonts w:ascii="Arial" w:hAnsi="Arial" w:cs="Arial"/>
          <w:sz w:val="20"/>
        </w:rPr>
        <w:t>3368016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Trabajo de Investigación IX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OBL.</w:t>
      </w:r>
      <w:r w:rsidR="004C445D">
        <w:rPr>
          <w:rFonts w:ascii="Arial" w:hAnsi="Arial" w:cs="Arial"/>
          <w:sz w:val="20"/>
        </w:rPr>
        <w:tab/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20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20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 xml:space="preserve">VII </w:t>
      </w:r>
      <w:r w:rsidR="004C445D">
        <w:rPr>
          <w:rFonts w:ascii="Arial" w:hAnsi="Arial" w:cs="Arial"/>
          <w:sz w:val="20"/>
        </w:rPr>
        <w:t>–</w:t>
      </w:r>
      <w:r w:rsidR="00734088" w:rsidRPr="00734088">
        <w:rPr>
          <w:rFonts w:ascii="Arial" w:hAnsi="Arial" w:cs="Arial"/>
          <w:sz w:val="20"/>
        </w:rPr>
        <w:t xml:space="preserve"> IX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Autorización</w:t>
      </w:r>
      <w:r>
        <w:rPr>
          <w:rFonts w:ascii="Arial" w:hAnsi="Arial" w:cs="Arial"/>
          <w:sz w:val="20"/>
        </w:rPr>
        <w:br/>
      </w:r>
      <w:r w:rsidR="00734088" w:rsidRPr="00734088">
        <w:rPr>
          <w:rFonts w:ascii="Arial" w:hAnsi="Arial" w:cs="Arial"/>
          <w:sz w:val="20"/>
        </w:rPr>
        <w:lastRenderedPageBreak/>
        <w:t>3368007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 xml:space="preserve">Seminario de </w:t>
      </w:r>
      <w:r w:rsidR="004C445D" w:rsidRPr="00734088">
        <w:rPr>
          <w:rFonts w:ascii="Arial" w:hAnsi="Arial" w:cs="Arial"/>
          <w:sz w:val="20"/>
        </w:rPr>
        <w:t xml:space="preserve">Avances </w:t>
      </w:r>
      <w:r w:rsidR="00734088" w:rsidRPr="00734088">
        <w:rPr>
          <w:rFonts w:ascii="Arial" w:hAnsi="Arial" w:cs="Arial"/>
          <w:sz w:val="20"/>
        </w:rPr>
        <w:t>de</w:t>
      </w:r>
      <w:r>
        <w:rPr>
          <w:rFonts w:ascii="Arial" w:hAnsi="Arial" w:cs="Arial"/>
          <w:sz w:val="20"/>
        </w:rPr>
        <w:t xml:space="preserve"> </w:t>
      </w:r>
      <w:r w:rsidR="004C445D" w:rsidRPr="00734088">
        <w:rPr>
          <w:rFonts w:ascii="Arial" w:hAnsi="Arial" w:cs="Arial"/>
          <w:sz w:val="20"/>
        </w:rPr>
        <w:t xml:space="preserve">Investigación </w:t>
      </w:r>
      <w:r w:rsidR="00734088" w:rsidRPr="00734088">
        <w:rPr>
          <w:rFonts w:ascii="Arial" w:hAnsi="Arial" w:cs="Arial"/>
          <w:sz w:val="20"/>
        </w:rPr>
        <w:t>VII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OBL.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4</w:t>
      </w:r>
      <w:r w:rsidR="004C445D">
        <w:rPr>
          <w:rFonts w:ascii="Arial" w:hAnsi="Arial" w:cs="Arial"/>
          <w:sz w:val="20"/>
        </w:rPr>
        <w:tab/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8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 xml:space="preserve">VII </w:t>
      </w:r>
      <w:r w:rsidR="004C445D">
        <w:rPr>
          <w:rFonts w:ascii="Arial" w:hAnsi="Arial" w:cs="Arial"/>
          <w:sz w:val="20"/>
        </w:rPr>
        <w:t>–</w:t>
      </w:r>
      <w:r w:rsidR="00734088" w:rsidRPr="00734088">
        <w:rPr>
          <w:rFonts w:ascii="Arial" w:hAnsi="Arial" w:cs="Arial"/>
          <w:sz w:val="20"/>
        </w:rPr>
        <w:t xml:space="preserve"> IX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Autorización</w:t>
      </w:r>
      <w:r>
        <w:rPr>
          <w:rFonts w:ascii="Arial" w:hAnsi="Arial" w:cs="Arial"/>
          <w:sz w:val="20"/>
        </w:rPr>
        <w:br/>
      </w:r>
      <w:r w:rsidR="00734088" w:rsidRPr="00734088">
        <w:rPr>
          <w:rFonts w:ascii="Arial" w:hAnsi="Arial" w:cs="Arial"/>
          <w:sz w:val="20"/>
        </w:rPr>
        <w:t>3368017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 xml:space="preserve">Trabajo de Redacción de </w:t>
      </w:r>
      <w:r w:rsidRPr="00734088">
        <w:rPr>
          <w:rFonts w:ascii="Arial" w:hAnsi="Arial" w:cs="Arial"/>
          <w:sz w:val="20"/>
        </w:rPr>
        <w:t>Tesis I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OPT.</w:t>
      </w:r>
      <w:r w:rsidR="004C445D">
        <w:rPr>
          <w:rFonts w:ascii="Arial" w:hAnsi="Arial" w:cs="Arial"/>
          <w:sz w:val="20"/>
        </w:rPr>
        <w:tab/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20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20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 xml:space="preserve">X </w:t>
      </w:r>
      <w:r w:rsidR="004C445D">
        <w:rPr>
          <w:rFonts w:ascii="Arial" w:hAnsi="Arial" w:cs="Arial"/>
          <w:sz w:val="20"/>
        </w:rPr>
        <w:t>–</w:t>
      </w:r>
      <w:r w:rsidR="00734088" w:rsidRPr="00734088">
        <w:rPr>
          <w:rFonts w:ascii="Arial" w:hAnsi="Arial" w:cs="Arial"/>
          <w:sz w:val="20"/>
        </w:rPr>
        <w:t xml:space="preserve"> XII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Autorización</w:t>
      </w:r>
      <w:r>
        <w:rPr>
          <w:rFonts w:ascii="Arial" w:hAnsi="Arial" w:cs="Arial"/>
          <w:sz w:val="20"/>
        </w:rPr>
        <w:br/>
      </w:r>
      <w:r w:rsidR="00734088" w:rsidRPr="00734088">
        <w:rPr>
          <w:rFonts w:ascii="Arial" w:hAnsi="Arial" w:cs="Arial"/>
          <w:sz w:val="20"/>
        </w:rPr>
        <w:t>3368018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Trabajo de Redacción de</w:t>
      </w:r>
      <w:r>
        <w:rPr>
          <w:rFonts w:ascii="Arial" w:hAnsi="Arial" w:cs="Arial"/>
          <w:sz w:val="20"/>
        </w:rPr>
        <w:t xml:space="preserve"> </w:t>
      </w:r>
      <w:r w:rsidR="00734088" w:rsidRPr="00734088">
        <w:rPr>
          <w:rFonts w:ascii="Arial" w:hAnsi="Arial" w:cs="Arial"/>
          <w:sz w:val="20"/>
        </w:rPr>
        <w:t>Tesis II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OPT.</w:t>
      </w:r>
      <w:r w:rsidR="004C445D">
        <w:rPr>
          <w:rFonts w:ascii="Arial" w:hAnsi="Arial" w:cs="Arial"/>
          <w:sz w:val="20"/>
        </w:rPr>
        <w:tab/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20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20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 xml:space="preserve">X </w:t>
      </w:r>
      <w:r w:rsidR="004C445D">
        <w:rPr>
          <w:rFonts w:ascii="Arial" w:hAnsi="Arial" w:cs="Arial"/>
          <w:sz w:val="20"/>
        </w:rPr>
        <w:t>–</w:t>
      </w:r>
      <w:r w:rsidR="00734088" w:rsidRPr="00734088">
        <w:rPr>
          <w:rFonts w:ascii="Arial" w:hAnsi="Arial" w:cs="Arial"/>
          <w:sz w:val="20"/>
        </w:rPr>
        <w:t>XII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Autorización</w:t>
      </w:r>
      <w:r>
        <w:rPr>
          <w:rFonts w:ascii="Arial" w:hAnsi="Arial" w:cs="Arial"/>
          <w:sz w:val="20"/>
        </w:rPr>
        <w:br/>
      </w:r>
      <w:r w:rsidR="00734088" w:rsidRPr="00734088">
        <w:rPr>
          <w:rFonts w:ascii="Arial" w:hAnsi="Arial" w:cs="Arial"/>
          <w:sz w:val="20"/>
        </w:rPr>
        <w:t>3368019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Trabajo de Redacción de</w:t>
      </w:r>
      <w:r>
        <w:rPr>
          <w:rFonts w:ascii="Arial" w:hAnsi="Arial" w:cs="Arial"/>
          <w:sz w:val="20"/>
        </w:rPr>
        <w:t xml:space="preserve"> </w:t>
      </w:r>
      <w:r w:rsidR="00734088" w:rsidRPr="00734088">
        <w:rPr>
          <w:rFonts w:ascii="Arial" w:hAnsi="Arial" w:cs="Arial"/>
          <w:sz w:val="20"/>
        </w:rPr>
        <w:t>Tesis III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OPT.</w:t>
      </w:r>
      <w:r w:rsidR="004C445D">
        <w:rPr>
          <w:rFonts w:ascii="Arial" w:hAnsi="Arial" w:cs="Arial"/>
          <w:sz w:val="20"/>
        </w:rPr>
        <w:tab/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20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20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 xml:space="preserve">X </w:t>
      </w:r>
      <w:r w:rsidR="004C445D">
        <w:rPr>
          <w:rFonts w:ascii="Arial" w:hAnsi="Arial" w:cs="Arial"/>
          <w:sz w:val="20"/>
        </w:rPr>
        <w:t>–</w:t>
      </w:r>
      <w:r w:rsidR="00734088" w:rsidRPr="00734088">
        <w:rPr>
          <w:rFonts w:ascii="Arial" w:hAnsi="Arial" w:cs="Arial"/>
          <w:sz w:val="20"/>
        </w:rPr>
        <w:t xml:space="preserve"> XII</w:t>
      </w:r>
      <w:r w:rsidR="004C445D"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Autorización</w:t>
      </w:r>
    </w:p>
    <w:p w:rsidR="001123C8" w:rsidRDefault="004C445D" w:rsidP="004C445D">
      <w:pPr>
        <w:tabs>
          <w:tab w:val="left" w:pos="8931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</w:t>
      </w:r>
    </w:p>
    <w:p w:rsidR="001123C8" w:rsidRDefault="004C445D" w:rsidP="004C445D">
      <w:pPr>
        <w:tabs>
          <w:tab w:val="left" w:pos="993"/>
          <w:tab w:val="left" w:pos="8931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Pr="00734088">
        <w:rPr>
          <w:rFonts w:ascii="Arial" w:hAnsi="Arial" w:cs="Arial"/>
          <w:b/>
          <w:bCs/>
          <w:sz w:val="20"/>
        </w:rPr>
        <w:t>TOTAL DE CRÉDITOS POR CURSAR UEA</w:t>
      </w:r>
      <w:r>
        <w:rPr>
          <w:rFonts w:ascii="Arial" w:hAnsi="Arial" w:cs="Arial"/>
          <w:b/>
          <w:bCs/>
          <w:sz w:val="20"/>
        </w:rPr>
        <w:tab/>
      </w:r>
      <w:r w:rsidR="001123C8" w:rsidRPr="00734088">
        <w:rPr>
          <w:rFonts w:ascii="Arial" w:hAnsi="Arial" w:cs="Arial"/>
          <w:b/>
          <w:bCs/>
          <w:sz w:val="20"/>
        </w:rPr>
        <w:t>260 m</w:t>
      </w:r>
      <w:r w:rsidR="006F4B30">
        <w:rPr>
          <w:rFonts w:ascii="Arial" w:hAnsi="Arial" w:cs="Arial"/>
          <w:b/>
          <w:bCs/>
          <w:sz w:val="20"/>
        </w:rPr>
        <w:t>í</w:t>
      </w:r>
      <w:r w:rsidR="001123C8" w:rsidRPr="00734088">
        <w:rPr>
          <w:rFonts w:ascii="Arial" w:hAnsi="Arial" w:cs="Arial"/>
          <w:b/>
          <w:bCs/>
          <w:sz w:val="20"/>
        </w:rPr>
        <w:t>n., 344 máx.</w:t>
      </w:r>
    </w:p>
    <w:p w:rsidR="001123C8" w:rsidRPr="00734088" w:rsidRDefault="001123C8" w:rsidP="00112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</w:p>
    <w:p w:rsidR="00734088" w:rsidRPr="00734088" w:rsidRDefault="00734088" w:rsidP="0020570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En este nivel el alumno deberá cursar como mínimo 24 créditos y como máximo 48 créditos de las UEA optativas del listado IV.I</w:t>
      </w:r>
    </w:p>
    <w:p w:rsidR="001123C8" w:rsidRDefault="001123C8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20570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Al concluir los créditos correspondientes a los seminarios y trabajos de investigación I al VI, los alumnos contarán con tres trimestres lectivos</w:t>
      </w:r>
      <w:r w:rsidR="00205703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para finalizar el trabajo de investigación y enviar su manuscrito para publicación, y tres trimestres más, para la redacción final de la tesis con la</w:t>
      </w:r>
      <w:r w:rsidR="00205703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asesoría permanente de su Comité Tutoral. En caso excepcional y cuando el alumno haya mostrado avances significativos en el desarrollo de</w:t>
      </w:r>
      <w:r w:rsidR="00205703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 xml:space="preserve">su tesis, la Comisión Académica de MDCF podrá autorizar que el alumno, una vez que acredite las UEA 3368007 Seminario de </w:t>
      </w:r>
      <w:r w:rsidR="006F4B30">
        <w:rPr>
          <w:rFonts w:ascii="Arial" w:hAnsi="Arial" w:cs="Arial"/>
          <w:sz w:val="20"/>
        </w:rPr>
        <w:t>A</w:t>
      </w:r>
      <w:r w:rsidRPr="00734088">
        <w:rPr>
          <w:rFonts w:ascii="Arial" w:hAnsi="Arial" w:cs="Arial"/>
          <w:sz w:val="20"/>
        </w:rPr>
        <w:t>vances de</w:t>
      </w:r>
      <w:r w:rsidR="00205703">
        <w:rPr>
          <w:rFonts w:ascii="Arial" w:hAnsi="Arial" w:cs="Arial"/>
          <w:sz w:val="20"/>
        </w:rPr>
        <w:t xml:space="preserve"> </w:t>
      </w:r>
      <w:r w:rsidR="006F4B30">
        <w:rPr>
          <w:rFonts w:ascii="Arial" w:hAnsi="Arial" w:cs="Arial"/>
          <w:sz w:val="20"/>
        </w:rPr>
        <w:t>I</w:t>
      </w:r>
      <w:r w:rsidRPr="00734088">
        <w:rPr>
          <w:rFonts w:ascii="Arial" w:hAnsi="Arial" w:cs="Arial"/>
          <w:sz w:val="20"/>
        </w:rPr>
        <w:t xml:space="preserve">nvestigación VII y 3368016 Trabajo de </w:t>
      </w:r>
      <w:r w:rsidR="006F4B30">
        <w:rPr>
          <w:rFonts w:ascii="Arial" w:hAnsi="Arial" w:cs="Arial"/>
          <w:sz w:val="20"/>
        </w:rPr>
        <w:t>I</w:t>
      </w:r>
      <w:r w:rsidRPr="00734088">
        <w:rPr>
          <w:rFonts w:ascii="Arial" w:hAnsi="Arial" w:cs="Arial"/>
          <w:sz w:val="20"/>
        </w:rPr>
        <w:t>nvestigación IX, presente su tesis y disertación pública. El número de crédito por la aceptación para su</w:t>
      </w:r>
      <w:r w:rsidR="00205703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publicación de un artículo sobre su proyecto de tesis es 60, por el examen predoctoral 30 y por la tesis y disertación pública 60.</w:t>
      </w:r>
    </w:p>
    <w:p w:rsidR="001123C8" w:rsidRDefault="001123C8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1123C8" w:rsidRDefault="001123C8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205703" w:rsidRDefault="00734088" w:rsidP="00205703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0"/>
        </w:rPr>
      </w:pPr>
      <w:r w:rsidRPr="00205703">
        <w:rPr>
          <w:rFonts w:ascii="Arial" w:hAnsi="Arial" w:cs="Arial"/>
          <w:b/>
          <w:sz w:val="20"/>
        </w:rPr>
        <w:t>NÚMERO MÍNIMO, NORMAL Y MÁXIMO DE CRÉDITOS QUE DEBERÁN CURSARSE POR TRIMESTRE</w:t>
      </w:r>
    </w:p>
    <w:p w:rsidR="001123C8" w:rsidRDefault="001123C8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205703" w:rsidRDefault="00205703" w:rsidP="00205703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 w:rsidRPr="00205703">
        <w:rPr>
          <w:rFonts w:ascii="Arial" w:hAnsi="Arial" w:cs="Arial"/>
          <w:b/>
          <w:sz w:val="20"/>
        </w:rPr>
        <w:tab/>
      </w:r>
      <w:r w:rsidR="00734088" w:rsidRPr="00205703">
        <w:rPr>
          <w:rFonts w:ascii="Arial" w:hAnsi="Arial" w:cs="Arial"/>
          <w:b/>
          <w:sz w:val="20"/>
        </w:rPr>
        <w:t>NIVEL I: MAESTRÍA</w:t>
      </w:r>
    </w:p>
    <w:p w:rsidR="00734088" w:rsidRPr="00734088" w:rsidRDefault="00205703" w:rsidP="00205703">
      <w:pPr>
        <w:tabs>
          <w:tab w:val="left" w:pos="2835"/>
          <w:tab w:val="left" w:pos="5103"/>
          <w:tab w:val="left" w:pos="6521"/>
          <w:tab w:val="left" w:pos="808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734088" w:rsidRPr="00734088">
        <w:rPr>
          <w:rFonts w:ascii="Arial" w:hAnsi="Arial" w:cs="Arial"/>
          <w:b/>
          <w:bCs/>
          <w:sz w:val="20"/>
        </w:rPr>
        <w:t>PRIMERA ETAPA</w:t>
      </w:r>
      <w:r>
        <w:rPr>
          <w:rFonts w:ascii="Arial" w:hAnsi="Arial" w:cs="Arial"/>
          <w:b/>
          <w:bCs/>
          <w:sz w:val="20"/>
        </w:rPr>
        <w:tab/>
      </w:r>
      <w:r w:rsidR="00734088" w:rsidRPr="00734088">
        <w:rPr>
          <w:rFonts w:ascii="Arial" w:hAnsi="Arial" w:cs="Arial"/>
          <w:b/>
          <w:bCs/>
          <w:sz w:val="20"/>
        </w:rPr>
        <w:t>MÍNIMO</w:t>
      </w:r>
      <w:r>
        <w:rPr>
          <w:rFonts w:ascii="Arial" w:hAnsi="Arial" w:cs="Arial"/>
          <w:b/>
          <w:bCs/>
          <w:sz w:val="20"/>
        </w:rPr>
        <w:tab/>
      </w:r>
      <w:r w:rsidR="00734088" w:rsidRPr="00734088">
        <w:rPr>
          <w:rFonts w:ascii="Arial" w:hAnsi="Arial" w:cs="Arial"/>
          <w:b/>
          <w:bCs/>
          <w:sz w:val="20"/>
        </w:rPr>
        <w:t>NORMAL</w:t>
      </w:r>
      <w:r>
        <w:rPr>
          <w:rFonts w:ascii="Arial" w:hAnsi="Arial" w:cs="Arial"/>
          <w:b/>
          <w:bCs/>
          <w:sz w:val="20"/>
        </w:rPr>
        <w:tab/>
      </w:r>
      <w:r w:rsidR="00734088" w:rsidRPr="00734088">
        <w:rPr>
          <w:rFonts w:ascii="Arial" w:hAnsi="Arial" w:cs="Arial"/>
          <w:b/>
          <w:bCs/>
          <w:sz w:val="20"/>
        </w:rPr>
        <w:t>MÁXIMO</w:t>
      </w:r>
    </w:p>
    <w:p w:rsidR="00734088" w:rsidRDefault="00205703" w:rsidP="00205703">
      <w:pPr>
        <w:tabs>
          <w:tab w:val="left" w:pos="2835"/>
          <w:tab w:val="left" w:pos="5387"/>
          <w:tab w:val="left" w:pos="6804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Trimestre I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50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62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Trimestre II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50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62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Trimestre III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50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62</w:t>
      </w:r>
    </w:p>
    <w:p w:rsidR="00205703" w:rsidRPr="00734088" w:rsidRDefault="00205703" w:rsidP="00205703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205703" w:rsidP="00205703">
      <w:pPr>
        <w:tabs>
          <w:tab w:val="left" w:pos="2835"/>
          <w:tab w:val="left" w:pos="5103"/>
          <w:tab w:val="left" w:pos="6521"/>
          <w:tab w:val="left" w:pos="808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734088" w:rsidRPr="00734088">
        <w:rPr>
          <w:rFonts w:ascii="Arial" w:hAnsi="Arial" w:cs="Arial"/>
          <w:b/>
          <w:bCs/>
          <w:sz w:val="20"/>
        </w:rPr>
        <w:t>SEGUNDA ETAPA</w:t>
      </w:r>
      <w:r>
        <w:rPr>
          <w:rFonts w:ascii="Arial" w:hAnsi="Arial" w:cs="Arial"/>
          <w:b/>
          <w:bCs/>
          <w:sz w:val="20"/>
        </w:rPr>
        <w:tab/>
      </w:r>
      <w:r w:rsidR="00734088" w:rsidRPr="00734088">
        <w:rPr>
          <w:rFonts w:ascii="Arial" w:hAnsi="Arial" w:cs="Arial"/>
          <w:b/>
          <w:bCs/>
          <w:sz w:val="20"/>
        </w:rPr>
        <w:t>MÍNIMO</w:t>
      </w:r>
      <w:r>
        <w:rPr>
          <w:rFonts w:ascii="Arial" w:hAnsi="Arial" w:cs="Arial"/>
          <w:b/>
          <w:bCs/>
          <w:sz w:val="20"/>
        </w:rPr>
        <w:tab/>
      </w:r>
      <w:r w:rsidR="00734088" w:rsidRPr="00734088">
        <w:rPr>
          <w:rFonts w:ascii="Arial" w:hAnsi="Arial" w:cs="Arial"/>
          <w:b/>
          <w:bCs/>
          <w:sz w:val="20"/>
        </w:rPr>
        <w:t>NORMAL</w:t>
      </w:r>
      <w:r>
        <w:rPr>
          <w:rFonts w:ascii="Arial" w:hAnsi="Arial" w:cs="Arial"/>
          <w:b/>
          <w:bCs/>
          <w:sz w:val="20"/>
        </w:rPr>
        <w:tab/>
      </w:r>
      <w:r w:rsidR="00734088" w:rsidRPr="00734088">
        <w:rPr>
          <w:rFonts w:ascii="Arial" w:hAnsi="Arial" w:cs="Arial"/>
          <w:b/>
          <w:bCs/>
          <w:sz w:val="20"/>
        </w:rPr>
        <w:t>MÁXIMO</w:t>
      </w:r>
    </w:p>
    <w:p w:rsidR="00734088" w:rsidRPr="00734088" w:rsidRDefault="00205703" w:rsidP="00205703">
      <w:pPr>
        <w:tabs>
          <w:tab w:val="left" w:pos="2835"/>
          <w:tab w:val="left" w:pos="5387"/>
          <w:tab w:val="left" w:pos="6804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Trimestre IV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40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52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Trimestre V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40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52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Trimestre VI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40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52</w:t>
      </w:r>
    </w:p>
    <w:p w:rsidR="00205703" w:rsidRDefault="00205703" w:rsidP="00205703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205703" w:rsidRDefault="00205703" w:rsidP="00205703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 w:rsidRPr="00205703">
        <w:rPr>
          <w:rFonts w:ascii="Arial" w:hAnsi="Arial" w:cs="Arial"/>
          <w:b/>
          <w:sz w:val="20"/>
        </w:rPr>
        <w:tab/>
      </w:r>
      <w:r w:rsidR="00734088" w:rsidRPr="00205703">
        <w:rPr>
          <w:rFonts w:ascii="Arial" w:hAnsi="Arial" w:cs="Arial"/>
          <w:b/>
          <w:sz w:val="20"/>
        </w:rPr>
        <w:t>NIVEL II: DOCTORADO</w:t>
      </w:r>
    </w:p>
    <w:p w:rsidR="00734088" w:rsidRPr="00734088" w:rsidRDefault="00205703" w:rsidP="00205703">
      <w:pPr>
        <w:tabs>
          <w:tab w:val="left" w:pos="5103"/>
          <w:tab w:val="left" w:pos="6521"/>
          <w:tab w:val="left" w:pos="808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734088" w:rsidRPr="00734088">
        <w:rPr>
          <w:rFonts w:ascii="Arial" w:hAnsi="Arial" w:cs="Arial"/>
          <w:b/>
          <w:bCs/>
          <w:sz w:val="20"/>
        </w:rPr>
        <w:t>MÍNIMO</w:t>
      </w:r>
      <w:r>
        <w:rPr>
          <w:rFonts w:ascii="Arial" w:hAnsi="Arial" w:cs="Arial"/>
          <w:b/>
          <w:bCs/>
          <w:sz w:val="20"/>
        </w:rPr>
        <w:tab/>
      </w:r>
      <w:r w:rsidR="00734088" w:rsidRPr="00734088">
        <w:rPr>
          <w:rFonts w:ascii="Arial" w:hAnsi="Arial" w:cs="Arial"/>
          <w:b/>
          <w:bCs/>
          <w:sz w:val="20"/>
        </w:rPr>
        <w:t>NORMAL</w:t>
      </w:r>
      <w:r>
        <w:rPr>
          <w:rFonts w:ascii="Arial" w:hAnsi="Arial" w:cs="Arial"/>
          <w:b/>
          <w:bCs/>
          <w:sz w:val="20"/>
        </w:rPr>
        <w:tab/>
      </w:r>
      <w:r w:rsidR="00734088" w:rsidRPr="00734088">
        <w:rPr>
          <w:rFonts w:ascii="Arial" w:hAnsi="Arial" w:cs="Arial"/>
          <w:b/>
          <w:bCs/>
          <w:sz w:val="20"/>
        </w:rPr>
        <w:t>MÁXIMO</w:t>
      </w:r>
    </w:p>
    <w:p w:rsidR="00734088" w:rsidRPr="00734088" w:rsidRDefault="00205703" w:rsidP="00205703">
      <w:pPr>
        <w:tabs>
          <w:tab w:val="left" w:pos="2835"/>
          <w:tab w:val="left" w:pos="5387"/>
          <w:tab w:val="left" w:pos="6804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Trimestre I al IV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40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52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Trimestre V y VI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28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28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 xml:space="preserve">Trimestre VII </w:t>
      </w:r>
      <w:r>
        <w:rPr>
          <w:rFonts w:ascii="Arial" w:hAnsi="Arial" w:cs="Arial"/>
          <w:sz w:val="20"/>
        </w:rPr>
        <w:t>–</w:t>
      </w:r>
      <w:r w:rsidR="00734088" w:rsidRPr="00734088">
        <w:rPr>
          <w:rFonts w:ascii="Arial" w:hAnsi="Arial" w:cs="Arial"/>
          <w:sz w:val="20"/>
        </w:rPr>
        <w:t xml:space="preserve"> IX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48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 xml:space="preserve">Trimestre X </w:t>
      </w:r>
      <w:r>
        <w:rPr>
          <w:rFonts w:ascii="Arial" w:hAnsi="Arial" w:cs="Arial"/>
          <w:sz w:val="20"/>
        </w:rPr>
        <w:t>–</w:t>
      </w:r>
      <w:r w:rsidR="00734088" w:rsidRPr="00734088">
        <w:rPr>
          <w:rFonts w:ascii="Arial" w:hAnsi="Arial" w:cs="Arial"/>
          <w:sz w:val="20"/>
        </w:rPr>
        <w:t>XII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ab/>
      </w:r>
      <w:r w:rsidR="00734088" w:rsidRPr="00734088">
        <w:rPr>
          <w:rFonts w:ascii="Arial" w:hAnsi="Arial" w:cs="Arial"/>
          <w:sz w:val="20"/>
        </w:rPr>
        <w:t>40</w:t>
      </w:r>
    </w:p>
    <w:p w:rsidR="00205703" w:rsidRDefault="00205703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205703" w:rsidRDefault="00205703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205703" w:rsidRDefault="00734088" w:rsidP="00205703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0"/>
        </w:rPr>
      </w:pPr>
      <w:r w:rsidRPr="00205703">
        <w:rPr>
          <w:rFonts w:ascii="Arial" w:hAnsi="Arial" w:cs="Arial"/>
          <w:b/>
          <w:sz w:val="20"/>
        </w:rPr>
        <w:lastRenderedPageBreak/>
        <w:t>DURACIÓN NORMAL Y PLAZO MÁXIMO</w:t>
      </w:r>
    </w:p>
    <w:p w:rsidR="00205703" w:rsidRDefault="00205703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205703" w:rsidRDefault="00734088" w:rsidP="0020570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</w:rPr>
      </w:pPr>
      <w:r w:rsidRPr="00205703">
        <w:rPr>
          <w:rFonts w:ascii="Arial" w:hAnsi="Arial" w:cs="Arial"/>
          <w:b/>
          <w:sz w:val="20"/>
        </w:rPr>
        <w:t>NIVEL I: MAESTRÍA</w:t>
      </w:r>
    </w:p>
    <w:p w:rsidR="00205703" w:rsidRDefault="00205703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20570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La duración normal será de seis (6) trimestres, la duración máxima será de doce (12) trimestres, incluyendo el documento de la idónea</w:t>
      </w:r>
      <w:r w:rsidR="00205703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comunicación de resultados y la aprobación del examen de grado.</w:t>
      </w:r>
    </w:p>
    <w:p w:rsidR="00205703" w:rsidRDefault="00205703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205703" w:rsidRDefault="00734088" w:rsidP="0020570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</w:rPr>
      </w:pPr>
      <w:r w:rsidRPr="00205703">
        <w:rPr>
          <w:rFonts w:ascii="Arial" w:hAnsi="Arial" w:cs="Arial"/>
          <w:b/>
          <w:sz w:val="20"/>
        </w:rPr>
        <w:t>NIVEL II: DOCTORADO</w:t>
      </w:r>
    </w:p>
    <w:p w:rsidR="00205703" w:rsidRDefault="00205703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20570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La duración normal será de doce (12) trimestres, la duración máxima será de veinticuatro (24) trimestres, incluyendo la presentación</w:t>
      </w:r>
      <w:r w:rsidR="00205703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de la tesis y la aprobación de la disertación pública.</w:t>
      </w:r>
    </w:p>
    <w:p w:rsidR="00205703" w:rsidRDefault="00205703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205703" w:rsidRDefault="00205703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205703" w:rsidRDefault="00734088" w:rsidP="00205703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0"/>
        </w:rPr>
      </w:pPr>
      <w:r w:rsidRPr="00205703">
        <w:rPr>
          <w:rFonts w:ascii="Arial" w:hAnsi="Arial" w:cs="Arial"/>
          <w:b/>
          <w:sz w:val="20"/>
        </w:rPr>
        <w:t>DISTRIBUCIÓN DE CRÉDITOS</w:t>
      </w:r>
    </w:p>
    <w:p w:rsidR="00205703" w:rsidRDefault="00205703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205703" w:rsidRDefault="00734088" w:rsidP="0020570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</w:rPr>
      </w:pPr>
      <w:r w:rsidRPr="00205703">
        <w:rPr>
          <w:rFonts w:ascii="Arial" w:hAnsi="Arial" w:cs="Arial"/>
          <w:b/>
          <w:sz w:val="20"/>
        </w:rPr>
        <w:t>NIVEL I: MAESTRÍA</w:t>
      </w:r>
    </w:p>
    <w:p w:rsidR="00205703" w:rsidRDefault="00205703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205703">
      <w:pPr>
        <w:tabs>
          <w:tab w:val="left" w:pos="3969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PRIMERA ETAPA</w:t>
      </w:r>
      <w:r w:rsidR="00205703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150</w:t>
      </w:r>
    </w:p>
    <w:p w:rsidR="00734088" w:rsidRPr="00734088" w:rsidRDefault="00734088" w:rsidP="00205703">
      <w:pPr>
        <w:tabs>
          <w:tab w:val="left" w:pos="3969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SEGUNDA ETAPA</w:t>
      </w:r>
      <w:r w:rsidR="00205703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120</w:t>
      </w:r>
    </w:p>
    <w:p w:rsidR="00205703" w:rsidRDefault="000D472E" w:rsidP="000D472E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  <w:t>____</w:t>
      </w:r>
    </w:p>
    <w:p w:rsidR="00734088" w:rsidRPr="00734088" w:rsidRDefault="00734088" w:rsidP="00205703">
      <w:pPr>
        <w:tabs>
          <w:tab w:val="left" w:pos="3969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sz w:val="20"/>
        </w:rPr>
      </w:pPr>
      <w:r w:rsidRPr="00734088">
        <w:rPr>
          <w:rFonts w:ascii="Arial" w:hAnsi="Arial" w:cs="Arial"/>
          <w:b/>
          <w:bCs/>
          <w:sz w:val="20"/>
        </w:rPr>
        <w:t>TOTAL</w:t>
      </w:r>
      <w:r w:rsidR="00205703">
        <w:rPr>
          <w:rFonts w:ascii="Arial" w:hAnsi="Arial" w:cs="Arial"/>
          <w:b/>
          <w:bCs/>
          <w:sz w:val="20"/>
        </w:rPr>
        <w:tab/>
      </w:r>
      <w:r w:rsidRPr="00734088">
        <w:rPr>
          <w:rFonts w:ascii="Arial" w:hAnsi="Arial" w:cs="Arial"/>
          <w:b/>
          <w:bCs/>
          <w:sz w:val="20"/>
        </w:rPr>
        <w:t>270</w:t>
      </w:r>
    </w:p>
    <w:p w:rsidR="00205703" w:rsidRDefault="00205703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205703" w:rsidRDefault="00734088" w:rsidP="0020570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</w:rPr>
      </w:pPr>
      <w:r w:rsidRPr="00205703">
        <w:rPr>
          <w:rFonts w:ascii="Arial" w:hAnsi="Arial" w:cs="Arial"/>
          <w:b/>
          <w:sz w:val="20"/>
        </w:rPr>
        <w:t>NIVEL II: DOCTORADO</w:t>
      </w:r>
    </w:p>
    <w:p w:rsidR="00205703" w:rsidRDefault="00205703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54667B">
      <w:pPr>
        <w:tabs>
          <w:tab w:val="right" w:pos="8222"/>
          <w:tab w:val="right" w:pos="9356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 xml:space="preserve">Seminarios de </w:t>
      </w:r>
      <w:r w:rsidR="0054667B" w:rsidRPr="00734088">
        <w:rPr>
          <w:rFonts w:ascii="Arial" w:hAnsi="Arial" w:cs="Arial"/>
          <w:sz w:val="20"/>
        </w:rPr>
        <w:t xml:space="preserve">Avances </w:t>
      </w:r>
      <w:r w:rsidRPr="00734088">
        <w:rPr>
          <w:rFonts w:ascii="Arial" w:hAnsi="Arial" w:cs="Arial"/>
          <w:sz w:val="20"/>
        </w:rPr>
        <w:t xml:space="preserve">de </w:t>
      </w:r>
      <w:r w:rsidR="0054667B" w:rsidRPr="00734088">
        <w:rPr>
          <w:rFonts w:ascii="Arial" w:hAnsi="Arial" w:cs="Arial"/>
          <w:sz w:val="20"/>
        </w:rPr>
        <w:t xml:space="preserve">Investigación </w:t>
      </w:r>
      <w:r w:rsidRPr="00734088">
        <w:rPr>
          <w:rFonts w:ascii="Arial" w:hAnsi="Arial" w:cs="Arial"/>
          <w:sz w:val="20"/>
        </w:rPr>
        <w:t>I al VI</w:t>
      </w:r>
      <w:r w:rsidR="00205703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48</w:t>
      </w:r>
      <w:r w:rsidR="00205703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48</w:t>
      </w:r>
      <w:r w:rsidR="0054667B">
        <w:rPr>
          <w:rFonts w:ascii="Arial" w:hAnsi="Arial" w:cs="Arial"/>
          <w:sz w:val="20"/>
        </w:rPr>
        <w:br/>
      </w:r>
      <w:r w:rsidRPr="00734088">
        <w:rPr>
          <w:rFonts w:ascii="Arial" w:hAnsi="Arial" w:cs="Arial"/>
          <w:sz w:val="20"/>
        </w:rPr>
        <w:t>Trabajos de Investigación I al IX</w:t>
      </w:r>
      <w:r w:rsidR="00205703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180</w:t>
      </w:r>
      <w:r w:rsidR="00205703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180</w:t>
      </w:r>
      <w:r w:rsidR="0054667B">
        <w:rPr>
          <w:rFonts w:ascii="Arial" w:hAnsi="Arial" w:cs="Arial"/>
          <w:sz w:val="20"/>
        </w:rPr>
        <w:br/>
      </w:r>
      <w:r w:rsidRPr="00734088">
        <w:rPr>
          <w:rFonts w:ascii="Arial" w:hAnsi="Arial" w:cs="Arial"/>
          <w:sz w:val="20"/>
        </w:rPr>
        <w:t xml:space="preserve">Seminario de </w:t>
      </w:r>
      <w:r w:rsidR="0054667B" w:rsidRPr="00734088">
        <w:rPr>
          <w:rFonts w:ascii="Arial" w:hAnsi="Arial" w:cs="Arial"/>
          <w:sz w:val="20"/>
        </w:rPr>
        <w:t xml:space="preserve">Avance </w:t>
      </w:r>
      <w:r w:rsidRPr="00734088">
        <w:rPr>
          <w:rFonts w:ascii="Arial" w:hAnsi="Arial" w:cs="Arial"/>
          <w:sz w:val="20"/>
        </w:rPr>
        <w:t xml:space="preserve">de </w:t>
      </w:r>
      <w:r w:rsidR="0054667B" w:rsidRPr="00734088">
        <w:rPr>
          <w:rFonts w:ascii="Arial" w:hAnsi="Arial" w:cs="Arial"/>
          <w:sz w:val="20"/>
        </w:rPr>
        <w:t xml:space="preserve">Investigación </w:t>
      </w:r>
      <w:r w:rsidRPr="00734088">
        <w:rPr>
          <w:rFonts w:ascii="Arial" w:hAnsi="Arial" w:cs="Arial"/>
          <w:sz w:val="20"/>
        </w:rPr>
        <w:t>VII</w:t>
      </w:r>
      <w:r w:rsidR="00205703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8</w:t>
      </w:r>
      <w:r w:rsidR="00205703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8</w:t>
      </w:r>
      <w:r w:rsidR="0054667B">
        <w:rPr>
          <w:rFonts w:ascii="Arial" w:hAnsi="Arial" w:cs="Arial"/>
          <w:sz w:val="20"/>
        </w:rPr>
        <w:br/>
      </w:r>
      <w:r w:rsidRPr="00734088">
        <w:rPr>
          <w:rFonts w:ascii="Arial" w:hAnsi="Arial" w:cs="Arial"/>
          <w:sz w:val="20"/>
        </w:rPr>
        <w:t>Trabajo de Redacción de Tesis I a III</w:t>
      </w:r>
      <w:r w:rsidR="00205703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0</w:t>
      </w:r>
      <w:r w:rsidR="00205703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60</w:t>
      </w:r>
      <w:r w:rsidR="0054667B">
        <w:rPr>
          <w:rFonts w:ascii="Arial" w:hAnsi="Arial" w:cs="Arial"/>
          <w:sz w:val="20"/>
        </w:rPr>
        <w:br/>
      </w:r>
      <w:r w:rsidRPr="00734088">
        <w:rPr>
          <w:rFonts w:ascii="Arial" w:hAnsi="Arial" w:cs="Arial"/>
          <w:sz w:val="20"/>
        </w:rPr>
        <w:t xml:space="preserve">UEA </w:t>
      </w:r>
      <w:r w:rsidR="0054667B" w:rsidRPr="00734088">
        <w:rPr>
          <w:rFonts w:ascii="Arial" w:hAnsi="Arial" w:cs="Arial"/>
          <w:sz w:val="20"/>
        </w:rPr>
        <w:t>Optativas</w:t>
      </w:r>
      <w:r w:rsidR="00205703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24</w:t>
      </w:r>
      <w:r w:rsidR="00205703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48</w:t>
      </w:r>
      <w:r w:rsidR="0054667B">
        <w:rPr>
          <w:rFonts w:ascii="Arial" w:hAnsi="Arial" w:cs="Arial"/>
          <w:sz w:val="20"/>
        </w:rPr>
        <w:br/>
      </w:r>
      <w:r w:rsidRPr="00734088">
        <w:rPr>
          <w:rFonts w:ascii="Arial" w:hAnsi="Arial" w:cs="Arial"/>
          <w:sz w:val="20"/>
        </w:rPr>
        <w:t xml:space="preserve">Aceptación para su </w:t>
      </w:r>
      <w:r w:rsidR="0054667B" w:rsidRPr="00734088">
        <w:rPr>
          <w:rFonts w:ascii="Arial" w:hAnsi="Arial" w:cs="Arial"/>
          <w:sz w:val="20"/>
        </w:rPr>
        <w:t xml:space="preserve">Publicación </w:t>
      </w:r>
      <w:r w:rsidRPr="00734088">
        <w:rPr>
          <w:rFonts w:ascii="Arial" w:hAnsi="Arial" w:cs="Arial"/>
          <w:sz w:val="20"/>
        </w:rPr>
        <w:t xml:space="preserve">de un </w:t>
      </w:r>
      <w:r w:rsidR="0054667B" w:rsidRPr="00734088">
        <w:rPr>
          <w:rFonts w:ascii="Arial" w:hAnsi="Arial" w:cs="Arial"/>
          <w:sz w:val="20"/>
        </w:rPr>
        <w:t xml:space="preserve">Artículo </w:t>
      </w:r>
      <w:r w:rsidRPr="00734088">
        <w:rPr>
          <w:rFonts w:ascii="Arial" w:hAnsi="Arial" w:cs="Arial"/>
          <w:sz w:val="20"/>
        </w:rPr>
        <w:t xml:space="preserve">sobre su </w:t>
      </w:r>
      <w:r w:rsidR="0054667B" w:rsidRPr="00734088">
        <w:rPr>
          <w:rFonts w:ascii="Arial" w:hAnsi="Arial" w:cs="Arial"/>
          <w:sz w:val="20"/>
        </w:rPr>
        <w:t xml:space="preserve">Proyecto </w:t>
      </w:r>
      <w:r w:rsidRPr="00734088">
        <w:rPr>
          <w:rFonts w:ascii="Arial" w:hAnsi="Arial" w:cs="Arial"/>
          <w:sz w:val="20"/>
        </w:rPr>
        <w:t>de</w:t>
      </w:r>
      <w:r w:rsidR="00205703">
        <w:rPr>
          <w:rFonts w:ascii="Arial" w:hAnsi="Arial" w:cs="Arial"/>
          <w:sz w:val="20"/>
        </w:rPr>
        <w:t xml:space="preserve"> </w:t>
      </w:r>
      <w:r w:rsidR="00205703" w:rsidRPr="00734088">
        <w:rPr>
          <w:rFonts w:ascii="Arial" w:hAnsi="Arial" w:cs="Arial"/>
          <w:sz w:val="20"/>
        </w:rPr>
        <w:t>T</w:t>
      </w:r>
      <w:r w:rsidRPr="00734088">
        <w:rPr>
          <w:rFonts w:ascii="Arial" w:hAnsi="Arial" w:cs="Arial"/>
          <w:sz w:val="20"/>
        </w:rPr>
        <w:t>esis</w:t>
      </w:r>
      <w:r w:rsidR="00205703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60</w:t>
      </w:r>
      <w:r w:rsidR="00205703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60</w:t>
      </w:r>
      <w:r w:rsidR="0054667B">
        <w:rPr>
          <w:rFonts w:ascii="Arial" w:hAnsi="Arial" w:cs="Arial"/>
          <w:sz w:val="20"/>
        </w:rPr>
        <w:br/>
      </w:r>
      <w:r w:rsidRPr="00734088">
        <w:rPr>
          <w:rFonts w:ascii="Arial" w:hAnsi="Arial" w:cs="Arial"/>
          <w:sz w:val="20"/>
        </w:rPr>
        <w:t xml:space="preserve">Examen </w:t>
      </w:r>
      <w:r w:rsidR="0054667B" w:rsidRPr="00734088">
        <w:rPr>
          <w:rFonts w:ascii="Arial" w:hAnsi="Arial" w:cs="Arial"/>
          <w:sz w:val="20"/>
        </w:rPr>
        <w:t>Predoctoral</w:t>
      </w:r>
      <w:r w:rsidR="00205703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30</w:t>
      </w:r>
      <w:r w:rsidR="00205703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30</w:t>
      </w:r>
      <w:r w:rsidR="0054667B">
        <w:rPr>
          <w:rFonts w:ascii="Arial" w:hAnsi="Arial" w:cs="Arial"/>
          <w:sz w:val="20"/>
        </w:rPr>
        <w:br/>
      </w:r>
      <w:r w:rsidRPr="00734088">
        <w:rPr>
          <w:rFonts w:ascii="Arial" w:hAnsi="Arial" w:cs="Arial"/>
          <w:sz w:val="20"/>
        </w:rPr>
        <w:t>Tesis y Disertación pública</w:t>
      </w:r>
      <w:r w:rsidR="00205703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60</w:t>
      </w:r>
      <w:r w:rsidR="00205703">
        <w:rPr>
          <w:rFonts w:ascii="Arial" w:hAnsi="Arial" w:cs="Arial"/>
          <w:sz w:val="20"/>
        </w:rPr>
        <w:tab/>
      </w:r>
      <w:r w:rsidRPr="00734088">
        <w:rPr>
          <w:rFonts w:ascii="Arial" w:hAnsi="Arial" w:cs="Arial"/>
          <w:sz w:val="20"/>
        </w:rPr>
        <w:t>60</w:t>
      </w:r>
    </w:p>
    <w:p w:rsidR="00205703" w:rsidRDefault="000D472E" w:rsidP="000D472E">
      <w:pPr>
        <w:tabs>
          <w:tab w:val="left" w:pos="7797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  <w:t>___________________</w:t>
      </w:r>
    </w:p>
    <w:p w:rsidR="00734088" w:rsidRPr="00734088" w:rsidRDefault="00734088" w:rsidP="0054667B">
      <w:pPr>
        <w:tabs>
          <w:tab w:val="left" w:pos="7797"/>
          <w:tab w:val="left" w:pos="9072"/>
        </w:tabs>
        <w:ind w:left="426"/>
        <w:jc w:val="both"/>
        <w:rPr>
          <w:rFonts w:ascii="Arial" w:hAnsi="Arial" w:cs="Arial"/>
          <w:b/>
          <w:sz w:val="20"/>
        </w:rPr>
      </w:pPr>
      <w:r w:rsidRPr="00734088">
        <w:rPr>
          <w:rFonts w:ascii="Arial" w:hAnsi="Arial" w:cs="Arial"/>
          <w:b/>
          <w:bCs/>
          <w:sz w:val="20"/>
        </w:rPr>
        <w:t>TOTAL</w:t>
      </w:r>
      <w:r w:rsidR="00205703">
        <w:rPr>
          <w:rFonts w:ascii="Arial" w:hAnsi="Arial" w:cs="Arial"/>
          <w:b/>
          <w:bCs/>
          <w:sz w:val="20"/>
        </w:rPr>
        <w:tab/>
      </w:r>
      <w:r w:rsidRPr="00734088">
        <w:rPr>
          <w:rFonts w:ascii="Arial" w:hAnsi="Arial" w:cs="Arial"/>
          <w:b/>
          <w:bCs/>
          <w:sz w:val="20"/>
        </w:rPr>
        <w:t>410 mín</w:t>
      </w:r>
      <w:r w:rsidR="000F2E53">
        <w:rPr>
          <w:rFonts w:ascii="Arial" w:hAnsi="Arial" w:cs="Arial"/>
          <w:b/>
          <w:bCs/>
          <w:sz w:val="20"/>
        </w:rPr>
        <w:t>.</w:t>
      </w:r>
      <w:r w:rsidR="0054667B">
        <w:rPr>
          <w:rFonts w:ascii="Arial" w:hAnsi="Arial" w:cs="Arial"/>
          <w:b/>
          <w:bCs/>
          <w:sz w:val="20"/>
        </w:rPr>
        <w:tab/>
      </w:r>
      <w:r w:rsidRPr="00734088">
        <w:rPr>
          <w:rFonts w:ascii="Arial" w:hAnsi="Arial" w:cs="Arial"/>
          <w:b/>
          <w:bCs/>
          <w:sz w:val="20"/>
        </w:rPr>
        <w:t>494 máx</w:t>
      </w:r>
      <w:r w:rsidR="000F2E53">
        <w:rPr>
          <w:rFonts w:ascii="Arial" w:hAnsi="Arial" w:cs="Arial"/>
          <w:b/>
          <w:bCs/>
          <w:sz w:val="20"/>
        </w:rPr>
        <w:t>.</w:t>
      </w:r>
      <w:bookmarkStart w:id="0" w:name="_GoBack"/>
      <w:bookmarkEnd w:id="0"/>
    </w:p>
    <w:p w:rsidR="00205703" w:rsidRDefault="00205703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205703" w:rsidRDefault="00205703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54667B" w:rsidRDefault="0054667B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54667B" w:rsidRDefault="0054667B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205703" w:rsidRDefault="00734088" w:rsidP="00205703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0"/>
        </w:rPr>
      </w:pPr>
      <w:r w:rsidRPr="00205703">
        <w:rPr>
          <w:rFonts w:ascii="Arial" w:hAnsi="Arial" w:cs="Arial"/>
          <w:b/>
          <w:sz w:val="20"/>
        </w:rPr>
        <w:lastRenderedPageBreak/>
        <w:t>NÚMERO DE OPORTUNIDADES PARA ACREDITAR UNA MISMA UNIDAD DE ENSEÑANZA-APRENDIZAJE</w:t>
      </w:r>
    </w:p>
    <w:p w:rsidR="00205703" w:rsidRDefault="00205703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Default="00734088" w:rsidP="0054667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0D472E">
        <w:rPr>
          <w:rFonts w:ascii="Arial" w:hAnsi="Arial" w:cs="Arial"/>
          <w:b/>
          <w:sz w:val="20"/>
        </w:rPr>
        <w:t>NIVEL I: MAESTRÍA:</w:t>
      </w:r>
      <w:r w:rsidRPr="00734088">
        <w:rPr>
          <w:rFonts w:ascii="Arial" w:hAnsi="Arial" w:cs="Arial"/>
          <w:sz w:val="20"/>
        </w:rPr>
        <w:t xml:space="preserve"> 2 (Dos)</w:t>
      </w:r>
    </w:p>
    <w:p w:rsidR="000D472E" w:rsidRPr="00734088" w:rsidRDefault="000D472E" w:rsidP="000D472E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54667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0D472E">
        <w:rPr>
          <w:rFonts w:ascii="Arial" w:hAnsi="Arial" w:cs="Arial"/>
          <w:b/>
          <w:sz w:val="20"/>
        </w:rPr>
        <w:t>NIVEL II: DOCTORADO:</w:t>
      </w:r>
      <w:r w:rsidRPr="00734088">
        <w:rPr>
          <w:rFonts w:ascii="Arial" w:hAnsi="Arial" w:cs="Arial"/>
          <w:sz w:val="20"/>
        </w:rPr>
        <w:t xml:space="preserve"> 2 (Dos)</w:t>
      </w:r>
    </w:p>
    <w:p w:rsidR="0054667B" w:rsidRDefault="0054667B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54667B" w:rsidRDefault="0054667B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54667B" w:rsidRDefault="00734088" w:rsidP="0054667B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0"/>
        </w:rPr>
      </w:pPr>
      <w:r w:rsidRPr="0054667B">
        <w:rPr>
          <w:rFonts w:ascii="Arial" w:hAnsi="Arial" w:cs="Arial"/>
          <w:b/>
          <w:sz w:val="20"/>
        </w:rPr>
        <w:t>REQUISITOS PARA LA OBTENCIÓN DEL GRADO DE MAESTRO(A) O DOCTOR(A) EN CIENCIAS FARMACÉUTICAS</w:t>
      </w:r>
    </w:p>
    <w:p w:rsidR="0054667B" w:rsidRDefault="0054667B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54667B" w:rsidRDefault="00734088" w:rsidP="0054667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</w:rPr>
      </w:pPr>
      <w:r w:rsidRPr="0054667B">
        <w:rPr>
          <w:rFonts w:ascii="Arial" w:hAnsi="Arial" w:cs="Arial"/>
          <w:b/>
          <w:sz w:val="20"/>
        </w:rPr>
        <w:t>NIVEL I: MAESTRÍA</w:t>
      </w:r>
    </w:p>
    <w:p w:rsidR="0054667B" w:rsidRDefault="0054667B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54667B" w:rsidRDefault="00734088" w:rsidP="0054667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</w:rPr>
      </w:pPr>
      <w:r w:rsidRPr="0054667B">
        <w:rPr>
          <w:rFonts w:ascii="Arial" w:hAnsi="Arial" w:cs="Arial"/>
          <w:b/>
          <w:sz w:val="20"/>
        </w:rPr>
        <w:t>REQUISITOS</w:t>
      </w:r>
    </w:p>
    <w:p w:rsidR="0054667B" w:rsidRDefault="0054667B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54667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Cubrir los 270 créditos previstos por el plan de estudios.</w:t>
      </w:r>
    </w:p>
    <w:p w:rsidR="00734088" w:rsidRPr="00734088" w:rsidRDefault="00734088" w:rsidP="0054667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 xml:space="preserve">Presentar y aprobar la Idónea Comunicación de Resultados y el </w:t>
      </w:r>
      <w:r w:rsidR="006D14BE">
        <w:rPr>
          <w:rFonts w:ascii="Arial" w:hAnsi="Arial" w:cs="Arial"/>
          <w:sz w:val="20"/>
        </w:rPr>
        <w:t>E</w:t>
      </w:r>
      <w:r w:rsidRPr="00734088">
        <w:rPr>
          <w:rFonts w:ascii="Arial" w:hAnsi="Arial" w:cs="Arial"/>
          <w:sz w:val="20"/>
        </w:rPr>
        <w:t xml:space="preserve">xamen de </w:t>
      </w:r>
      <w:r w:rsidR="006D14BE">
        <w:rPr>
          <w:rFonts w:ascii="Arial" w:hAnsi="Arial" w:cs="Arial"/>
          <w:sz w:val="20"/>
        </w:rPr>
        <w:t>G</w:t>
      </w:r>
      <w:r w:rsidRPr="00734088">
        <w:rPr>
          <w:rFonts w:ascii="Arial" w:hAnsi="Arial" w:cs="Arial"/>
          <w:sz w:val="20"/>
        </w:rPr>
        <w:t>rado.</w:t>
      </w:r>
    </w:p>
    <w:p w:rsidR="0054667B" w:rsidRDefault="0054667B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54667B" w:rsidRDefault="00734088" w:rsidP="0054667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</w:rPr>
      </w:pPr>
      <w:r w:rsidRPr="0054667B">
        <w:rPr>
          <w:rFonts w:ascii="Arial" w:hAnsi="Arial" w:cs="Arial"/>
          <w:b/>
          <w:sz w:val="20"/>
        </w:rPr>
        <w:t>MODALIDADES DE LA IDÓNEA COMUNICACIÓN DE RESULTADOS Y DEL EXAMEN DE GRADO</w:t>
      </w:r>
    </w:p>
    <w:p w:rsidR="0054667B" w:rsidRDefault="0054667B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54667B">
      <w:pPr>
        <w:numPr>
          <w:ilvl w:val="0"/>
          <w:numId w:val="2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Presentar al Comité Tutoral para su revisión y aprobación un documento estructurado sobre los resultados de la investigación</w:t>
      </w:r>
      <w:r w:rsidR="005466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desarrollada en función de los objetivos del proyecto de investigación.</w:t>
      </w:r>
    </w:p>
    <w:p w:rsidR="00734088" w:rsidRPr="00734088" w:rsidRDefault="00734088" w:rsidP="0054667B">
      <w:pPr>
        <w:numPr>
          <w:ilvl w:val="0"/>
          <w:numId w:val="2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En su caso presentar un artículo científico aprobado por su Comité Tutoral sobre los resultados de la investigación desarrollada,</w:t>
      </w:r>
      <w:r w:rsidR="005466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publicado o aceptado a publicación, incluyendo el manuscrito enviado a la revista editora, que deberá estar registrada en la</w:t>
      </w:r>
      <w:r w:rsidR="005466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clasificación de revistas del CONACyT o en el Journal Citation Reports (JCR). El alumno deberá aparecer como primer autor y como</w:t>
      </w:r>
      <w:r w:rsidR="005466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coautores el Comité Tutoral completo y deberá dar crédito a la Maestría en Ciencias Farmacéuticas y en su caso agradecimiento al</w:t>
      </w:r>
      <w:r w:rsidR="005466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CONACyT por la beca otorgada al alumno.</w:t>
      </w:r>
    </w:p>
    <w:p w:rsidR="0054667B" w:rsidRDefault="0054667B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54667B" w:rsidRDefault="00734088" w:rsidP="0054667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</w:rPr>
      </w:pPr>
      <w:r w:rsidRPr="0054667B">
        <w:rPr>
          <w:rFonts w:ascii="Arial" w:hAnsi="Arial" w:cs="Arial"/>
          <w:b/>
          <w:sz w:val="20"/>
        </w:rPr>
        <w:t xml:space="preserve">Examen de </w:t>
      </w:r>
      <w:r w:rsidR="006D14BE">
        <w:rPr>
          <w:rFonts w:ascii="Arial" w:hAnsi="Arial" w:cs="Arial"/>
          <w:b/>
          <w:sz w:val="20"/>
        </w:rPr>
        <w:t>G</w:t>
      </w:r>
      <w:r w:rsidRPr="0054667B">
        <w:rPr>
          <w:rFonts w:ascii="Arial" w:hAnsi="Arial" w:cs="Arial"/>
          <w:b/>
          <w:sz w:val="20"/>
        </w:rPr>
        <w:t>rado</w:t>
      </w:r>
    </w:p>
    <w:p w:rsidR="0054667B" w:rsidRDefault="0054667B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54667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</w:rPr>
      </w:pPr>
      <w:r w:rsidRPr="00734088">
        <w:rPr>
          <w:rFonts w:ascii="Arial" w:hAnsi="Arial" w:cs="Arial"/>
          <w:sz w:val="20"/>
        </w:rPr>
        <w:t>La defensa de la Idónea Comunicación de Resultados se realizará públicamente frente al Jurado que Calificará la Idónea</w:t>
      </w:r>
      <w:r w:rsidR="005466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Comunicación de Resultados del Nivel I y con la presencia de un integrante de la Comisión Académica de MDCF. Este jurado estará</w:t>
      </w:r>
      <w:r w:rsidR="005466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integrado por tres miembros: Un integrante del Comité Tutoral adscrito a la UAM (tutor o asesor) y dos miembros externos al posgrado.</w:t>
      </w:r>
      <w:r w:rsidR="005466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Como resultado de esta presentación se firmará un acta de examen de grado</w:t>
      </w:r>
      <w:r w:rsidR="006D14BE">
        <w:rPr>
          <w:rFonts w:ascii="Arial" w:hAnsi="Arial" w:cs="Arial"/>
          <w:sz w:val="20"/>
        </w:rPr>
        <w:t>.</w:t>
      </w:r>
    </w:p>
    <w:p w:rsidR="0054667B" w:rsidRDefault="0054667B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54667B" w:rsidRDefault="00734088" w:rsidP="0054667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</w:rPr>
      </w:pPr>
      <w:r w:rsidRPr="0054667B">
        <w:rPr>
          <w:rFonts w:ascii="Arial" w:hAnsi="Arial" w:cs="Arial"/>
          <w:b/>
          <w:sz w:val="20"/>
        </w:rPr>
        <w:t>NIVEL II: DOCTORADO</w:t>
      </w:r>
    </w:p>
    <w:p w:rsidR="0054667B" w:rsidRDefault="0054667B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54667B" w:rsidRDefault="00734088" w:rsidP="0054667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</w:rPr>
      </w:pPr>
      <w:r w:rsidRPr="0054667B">
        <w:rPr>
          <w:rFonts w:ascii="Arial" w:hAnsi="Arial" w:cs="Arial"/>
          <w:b/>
          <w:sz w:val="20"/>
        </w:rPr>
        <w:t>REQUISITOS</w:t>
      </w:r>
    </w:p>
    <w:p w:rsidR="0054667B" w:rsidRDefault="0054667B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54667B">
      <w:pPr>
        <w:numPr>
          <w:ilvl w:val="0"/>
          <w:numId w:val="2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El alumno deberá presentar el título o grado de maestro como requisito de ingreso, o excepcionalmente el título de licenciatura o</w:t>
      </w:r>
      <w:r w:rsidR="005466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 xml:space="preserve">ingeniería, en conformidad con lo señalado como requisitos de ingreso en el apartado </w:t>
      </w:r>
      <w:r w:rsidR="006D14BE">
        <w:rPr>
          <w:rFonts w:ascii="Arial" w:hAnsi="Arial" w:cs="Arial"/>
          <w:sz w:val="20"/>
        </w:rPr>
        <w:t>III,</w:t>
      </w:r>
      <w:r w:rsidR="006D14BE" w:rsidRPr="006D14BE">
        <w:rPr>
          <w:rFonts w:ascii="Arial" w:hAnsi="Arial" w:cs="Arial"/>
          <w:sz w:val="20"/>
        </w:rPr>
        <w:t xml:space="preserve"> </w:t>
      </w:r>
      <w:r w:rsidR="006D14BE" w:rsidRPr="00734088">
        <w:rPr>
          <w:rFonts w:ascii="Arial" w:hAnsi="Arial" w:cs="Arial"/>
          <w:sz w:val="20"/>
        </w:rPr>
        <w:t xml:space="preserve">numeral </w:t>
      </w:r>
      <w:r w:rsidR="006D14BE">
        <w:rPr>
          <w:rFonts w:ascii="Arial" w:hAnsi="Arial" w:cs="Arial"/>
          <w:sz w:val="20"/>
        </w:rPr>
        <w:t>tres</w:t>
      </w:r>
      <w:r w:rsidRPr="00734088">
        <w:rPr>
          <w:rFonts w:ascii="Arial" w:hAnsi="Arial" w:cs="Arial"/>
          <w:sz w:val="20"/>
        </w:rPr>
        <w:t xml:space="preserve"> de este plan de estudios.</w:t>
      </w:r>
    </w:p>
    <w:p w:rsidR="00734088" w:rsidRPr="00734088" w:rsidRDefault="00734088" w:rsidP="0054667B">
      <w:pPr>
        <w:numPr>
          <w:ilvl w:val="0"/>
          <w:numId w:val="2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lastRenderedPageBreak/>
        <w:t>Haber cubierto un mínimo de 260 créditos, correspondiente a las UEA: Seminarios I al VII, Trabajos de Investigación I al IX y dos UEA</w:t>
      </w:r>
      <w:r w:rsidR="005466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optativas de la línea de investigación del alumno.</w:t>
      </w:r>
    </w:p>
    <w:p w:rsidR="00734088" w:rsidRPr="00734088" w:rsidRDefault="00734088" w:rsidP="0054667B">
      <w:pPr>
        <w:numPr>
          <w:ilvl w:val="0"/>
          <w:numId w:val="2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Presentar ante la Comisión Académica de MDCF, el trabajo publicado o constancia de aceptación de la publicación de los resultados</w:t>
      </w:r>
      <w:r w:rsidR="005466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parciales o totales del tema de tesis en una revista indizada (CONACyT o JCR), el alumno deberá ser primer autor y se deberá</w:t>
      </w:r>
      <w:r w:rsidR="005466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mencionar su participación como alumno de la Maestría y Doctorado en Ciencias Farmacéuticas de la Universidad Autónoma</w:t>
      </w:r>
      <w:r w:rsidR="005466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Metropolitana. También se deberá dar crédito como coautores al Comité Tutoral de tesis y en su caso agradecimiento al CONACyT</w:t>
      </w:r>
      <w:r w:rsidR="005466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por la beca otorgada al alumno. Esta actividad tiene un valor de 60 créditos.</w:t>
      </w:r>
    </w:p>
    <w:p w:rsidR="00734088" w:rsidRPr="00734088" w:rsidRDefault="00734088" w:rsidP="0054667B">
      <w:pPr>
        <w:numPr>
          <w:ilvl w:val="0"/>
          <w:numId w:val="2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Constancia de manejo del idioma inglés expedida por alguna de las instancias de Lenguas Extranjeras de la UAM, el nivel B2 del</w:t>
      </w:r>
      <w:r w:rsidR="005466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Marco Común Europeo de Referencia para las Lenguas, con un mínimo de 500 puntos del TOEFL.</w:t>
      </w:r>
    </w:p>
    <w:p w:rsidR="00734088" w:rsidRPr="00734088" w:rsidRDefault="00734088" w:rsidP="0054667B">
      <w:pPr>
        <w:numPr>
          <w:ilvl w:val="0"/>
          <w:numId w:val="2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Presentar solicitud de examen predoctoral a la Comisión Académica de MDCF entregando la tesis doctoral aprobada por el Comité</w:t>
      </w:r>
      <w:r w:rsidR="005466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Tutoral.</w:t>
      </w:r>
    </w:p>
    <w:p w:rsidR="00734088" w:rsidRPr="00734088" w:rsidRDefault="00734088" w:rsidP="0054667B">
      <w:pPr>
        <w:numPr>
          <w:ilvl w:val="0"/>
          <w:numId w:val="2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Sustentar y aprobar el examen predoctoral ante el jurado designado por la Comisión Académica de MDCF. Esta actividad tiene un</w:t>
      </w:r>
      <w:r w:rsidR="005466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valor de 30 créditos.</w:t>
      </w:r>
    </w:p>
    <w:p w:rsidR="00734088" w:rsidRPr="00734088" w:rsidRDefault="00734088" w:rsidP="0054667B">
      <w:pPr>
        <w:numPr>
          <w:ilvl w:val="0"/>
          <w:numId w:val="2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Sustentar y aprobar la disertación pública ante el jurado designado por la Comisión Académica de MDCF, con lo que obtendrá 60</w:t>
      </w:r>
      <w:r w:rsidR="005466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créditos.</w:t>
      </w:r>
    </w:p>
    <w:p w:rsidR="0054667B" w:rsidRDefault="0054667B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54667B" w:rsidRDefault="00734088" w:rsidP="0054667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</w:rPr>
      </w:pPr>
      <w:r w:rsidRPr="0054667B">
        <w:rPr>
          <w:rFonts w:ascii="Arial" w:hAnsi="Arial" w:cs="Arial"/>
          <w:b/>
          <w:sz w:val="20"/>
        </w:rPr>
        <w:t>MODALIDADES DE TESIS Y LA DISERTACI</w:t>
      </w:r>
      <w:r w:rsidR="006D14BE">
        <w:rPr>
          <w:rFonts w:ascii="Arial" w:hAnsi="Arial" w:cs="Arial"/>
          <w:b/>
          <w:sz w:val="20"/>
        </w:rPr>
        <w:t>Ó</w:t>
      </w:r>
      <w:r w:rsidRPr="0054667B">
        <w:rPr>
          <w:rFonts w:ascii="Arial" w:hAnsi="Arial" w:cs="Arial"/>
          <w:b/>
          <w:sz w:val="20"/>
        </w:rPr>
        <w:t>N PÚBLICA</w:t>
      </w:r>
    </w:p>
    <w:p w:rsidR="0054667B" w:rsidRDefault="0054667B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54667B">
      <w:pPr>
        <w:numPr>
          <w:ilvl w:val="0"/>
          <w:numId w:val="2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Presentar al Comité Tutoral para su revisión y aprobación un borrador de tesis doctoral con los resultados de la investigación original</w:t>
      </w:r>
      <w:r w:rsidR="005466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desarrollada en función de los objetivos del proyecto de investigación.</w:t>
      </w:r>
    </w:p>
    <w:p w:rsidR="00734088" w:rsidRPr="00734088" w:rsidRDefault="00734088" w:rsidP="0054667B">
      <w:pPr>
        <w:numPr>
          <w:ilvl w:val="0"/>
          <w:numId w:val="2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Presentar a la Comisión Académica de MDCF el borrador de la tesis doctoral con los resultados de su investigación, aprobada por el</w:t>
      </w:r>
      <w:r w:rsidR="005466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Comité Tutoral.</w:t>
      </w:r>
    </w:p>
    <w:p w:rsidR="00734088" w:rsidRPr="00734088" w:rsidRDefault="00734088" w:rsidP="0054667B">
      <w:pPr>
        <w:numPr>
          <w:ilvl w:val="0"/>
          <w:numId w:val="2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Sustentar y aprobar ante el jurado designado por la Comisión Académica de MDCF, el examen predoctoral de conocimientos</w:t>
      </w:r>
      <w:r w:rsidR="005466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generales del área y específicos del trabajo de investigación de la tesis doctoral. Se cuenta con dos oportunidades para su aprobación.</w:t>
      </w:r>
    </w:p>
    <w:p w:rsidR="00734088" w:rsidRPr="00734088" w:rsidRDefault="00734088" w:rsidP="0054667B">
      <w:pPr>
        <w:numPr>
          <w:ilvl w:val="0"/>
          <w:numId w:val="2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sz w:val="20"/>
        </w:rPr>
      </w:pPr>
      <w:r w:rsidRPr="00734088">
        <w:rPr>
          <w:rFonts w:ascii="Arial" w:hAnsi="Arial" w:cs="Arial"/>
          <w:sz w:val="20"/>
        </w:rPr>
        <w:t>Una vez cubiertos los requisitos anteriores, sustentar y aprobar la disertación pública ante el jurado designado por la Comisión</w:t>
      </w:r>
      <w:r w:rsidR="0054667B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Académica de MDCF. Se cuenta con una sola oportunidad para la aprobación de la disertación pública.</w:t>
      </w:r>
    </w:p>
    <w:p w:rsidR="00734088" w:rsidRDefault="00734088" w:rsidP="00734088">
      <w:pPr>
        <w:jc w:val="both"/>
        <w:rPr>
          <w:rFonts w:ascii="Arial" w:hAnsi="Arial" w:cs="Arial"/>
          <w:b/>
          <w:sz w:val="20"/>
        </w:rPr>
      </w:pPr>
    </w:p>
    <w:p w:rsidR="0054667B" w:rsidRPr="00734088" w:rsidRDefault="0054667B" w:rsidP="00734088">
      <w:pPr>
        <w:jc w:val="both"/>
        <w:rPr>
          <w:rFonts w:ascii="Arial" w:hAnsi="Arial" w:cs="Arial"/>
          <w:b/>
          <w:sz w:val="20"/>
        </w:rPr>
      </w:pPr>
    </w:p>
    <w:p w:rsidR="00734088" w:rsidRPr="0054667B" w:rsidRDefault="00734088" w:rsidP="0054667B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 w:rsidRPr="0054667B">
        <w:rPr>
          <w:rFonts w:ascii="Arial" w:hAnsi="Arial" w:cs="Arial"/>
          <w:b/>
          <w:sz w:val="20"/>
        </w:rPr>
        <w:t>X</w:t>
      </w:r>
      <w:r w:rsidR="0054667B" w:rsidRPr="0054667B">
        <w:rPr>
          <w:rFonts w:ascii="Arial" w:hAnsi="Arial" w:cs="Arial"/>
          <w:b/>
          <w:sz w:val="20"/>
        </w:rPr>
        <w:t xml:space="preserve"> </w:t>
      </w:r>
      <w:r w:rsidR="0054667B">
        <w:rPr>
          <w:rFonts w:ascii="Arial" w:hAnsi="Arial" w:cs="Arial"/>
          <w:b/>
          <w:sz w:val="20"/>
        </w:rPr>
        <w:t xml:space="preserve">    </w:t>
      </w:r>
      <w:r w:rsidRPr="0054667B">
        <w:rPr>
          <w:rFonts w:ascii="Arial" w:hAnsi="Arial" w:cs="Arial"/>
          <w:b/>
          <w:sz w:val="20"/>
        </w:rPr>
        <w:t>MODALIDADES DE OPERACIÓN</w:t>
      </w:r>
    </w:p>
    <w:p w:rsidR="0054667B" w:rsidRDefault="0054667B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05569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Esta Maestría y Doctorado funcionará mediante una organización académico-administrativa conformada por: 1) La Comisión de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 xml:space="preserve">Evaluación de MDCF, 2) Comisión Académica de MDCF, 3) Un Coordinador de </w:t>
      </w:r>
      <w:r w:rsidR="006D14BE">
        <w:rPr>
          <w:rFonts w:ascii="Arial" w:hAnsi="Arial" w:cs="Arial"/>
          <w:sz w:val="20"/>
        </w:rPr>
        <w:t>E</w:t>
      </w:r>
      <w:r w:rsidRPr="00734088">
        <w:rPr>
          <w:rFonts w:ascii="Arial" w:hAnsi="Arial" w:cs="Arial"/>
          <w:sz w:val="20"/>
        </w:rPr>
        <w:t>studios y 4) Los Comités Tutorales de cada alumno.</w:t>
      </w:r>
    </w:p>
    <w:p w:rsidR="00055692" w:rsidRDefault="00055692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05569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Cada una de estas entidades tendrá diferentes responsabilidades dentro de la administración del plan de estudios y del proceso de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formación de los alumnos.</w:t>
      </w:r>
    </w:p>
    <w:p w:rsidR="00055692" w:rsidRDefault="00055692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0D472E" w:rsidRDefault="000D472E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0D472E" w:rsidRDefault="000D472E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0D472E" w:rsidRDefault="000D472E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0D472E" w:rsidRDefault="000D472E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055692" w:rsidRDefault="00734088" w:rsidP="0005569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</w:rPr>
      </w:pPr>
      <w:r w:rsidRPr="00055692">
        <w:rPr>
          <w:rFonts w:ascii="Arial" w:hAnsi="Arial" w:cs="Arial"/>
          <w:b/>
          <w:sz w:val="20"/>
        </w:rPr>
        <w:lastRenderedPageBreak/>
        <w:t>COMISIÓN DE EVALUACIÓN DE LA MAESTRÍA Y DOCTORADO EN CIENCIAS FARMACÉUTICAS</w:t>
      </w:r>
    </w:p>
    <w:p w:rsidR="00055692" w:rsidRDefault="00055692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05569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055692">
        <w:rPr>
          <w:rFonts w:ascii="Arial" w:hAnsi="Arial" w:cs="Arial"/>
          <w:b/>
          <w:sz w:val="20"/>
        </w:rPr>
        <w:t>Integración</w:t>
      </w:r>
      <w:r w:rsidRPr="00734088">
        <w:rPr>
          <w:rFonts w:ascii="Arial" w:hAnsi="Arial" w:cs="Arial"/>
          <w:sz w:val="20"/>
        </w:rPr>
        <w:t>:</w:t>
      </w:r>
    </w:p>
    <w:p w:rsidR="00055692" w:rsidRDefault="00055692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05569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Estará formada por tres miembros: El Director de la División de Ciencias Biológicas y de la Salud de la Unidad Xochimilco, el Jefe del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Departamento de Sistemas Biológicos; un profesor del Departamento de Sistemas Biológicos, nombrado por el Consejo Divisional de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CBS por tres años. Esta Comisión estará presidida por el Director de la División de CBS y se reunirá al menos una vez al año.</w:t>
      </w:r>
    </w:p>
    <w:p w:rsidR="00055692" w:rsidRDefault="00055692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055692" w:rsidRDefault="00734088" w:rsidP="0005569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</w:rPr>
      </w:pPr>
      <w:r w:rsidRPr="00055692">
        <w:rPr>
          <w:rFonts w:ascii="Arial" w:hAnsi="Arial" w:cs="Arial"/>
          <w:b/>
          <w:sz w:val="20"/>
        </w:rPr>
        <w:t>Funciones:</w:t>
      </w:r>
    </w:p>
    <w:p w:rsidR="00055692" w:rsidRDefault="00055692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055692">
      <w:pPr>
        <w:numPr>
          <w:ilvl w:val="1"/>
          <w:numId w:val="2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Nombrar a la Comisión Académica de MDCF.</w:t>
      </w:r>
    </w:p>
    <w:p w:rsidR="00734088" w:rsidRPr="00734088" w:rsidRDefault="00734088" w:rsidP="00055692">
      <w:pPr>
        <w:numPr>
          <w:ilvl w:val="1"/>
          <w:numId w:val="2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Desarrollar propuestas para el seguimiento y evaluación de la Comisión Académica de MDCF.</w:t>
      </w:r>
    </w:p>
    <w:p w:rsidR="00734088" w:rsidRPr="00734088" w:rsidRDefault="00734088" w:rsidP="00055692">
      <w:pPr>
        <w:numPr>
          <w:ilvl w:val="1"/>
          <w:numId w:val="2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Conocer los informes de la Comisión Académica de MDCF.</w:t>
      </w:r>
    </w:p>
    <w:p w:rsidR="00734088" w:rsidRPr="00734088" w:rsidRDefault="00734088" w:rsidP="00055692">
      <w:pPr>
        <w:numPr>
          <w:ilvl w:val="1"/>
          <w:numId w:val="2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Evaluar el funcionamiento e impacto social de la Maestría y Doctorado en Ciencias Farmacéuticas.</w:t>
      </w:r>
    </w:p>
    <w:p w:rsidR="00734088" w:rsidRPr="00734088" w:rsidRDefault="00734088" w:rsidP="00055692">
      <w:pPr>
        <w:numPr>
          <w:ilvl w:val="1"/>
          <w:numId w:val="2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Proponer medidas que permitan operar en mejores condiciones este posgrado.</w:t>
      </w:r>
    </w:p>
    <w:p w:rsidR="00734088" w:rsidRPr="00734088" w:rsidRDefault="00734088" w:rsidP="00055692">
      <w:pPr>
        <w:numPr>
          <w:ilvl w:val="1"/>
          <w:numId w:val="2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Presentar un informe anual de actividades al Consejo Divisional de CBS.</w:t>
      </w:r>
    </w:p>
    <w:p w:rsidR="00734088" w:rsidRPr="00734088" w:rsidRDefault="00734088" w:rsidP="00055692">
      <w:pPr>
        <w:numPr>
          <w:ilvl w:val="1"/>
          <w:numId w:val="2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Resolver en definitiva todos aquellos casos no previstos en la normatividad aplicable, turnados por la Comisión Académica de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MDCF.</w:t>
      </w:r>
    </w:p>
    <w:p w:rsidR="00055692" w:rsidRDefault="00055692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05569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La realización de estas funciones deberá ser en apoyo a lo previsto en los artículos 34 fracción XIV, 58 fracción I del Reglamento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Orgánico, 18 del Reglamento de Planeación, y los numerales 2.9, 5.1.4 y 5.1.5 de las Políticas Generales, además de las Políticas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Operacionales sobre Cumplimiento, Evaluación y Fomento de Planes y Programas de Estudio de Posgrado, toda vez que es facultad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del Consejo Divisional evaluar anualmente los resultados del desarrollo de los planes y programas académicos de la División.</w:t>
      </w:r>
    </w:p>
    <w:p w:rsidR="00055692" w:rsidRDefault="00055692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055692" w:rsidRDefault="00734088" w:rsidP="0005569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</w:rPr>
      </w:pPr>
      <w:r w:rsidRPr="00055692">
        <w:rPr>
          <w:rFonts w:ascii="Arial" w:hAnsi="Arial" w:cs="Arial"/>
          <w:b/>
          <w:sz w:val="20"/>
        </w:rPr>
        <w:t>COMISIÓN ACADÉMICA DE MAESTRÍA Y DOCTORADO EN CIENCIAS FARMACÉUTICAS</w:t>
      </w:r>
    </w:p>
    <w:p w:rsidR="00055692" w:rsidRDefault="00055692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05569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055692">
        <w:rPr>
          <w:rFonts w:ascii="Arial" w:hAnsi="Arial" w:cs="Arial"/>
          <w:b/>
          <w:sz w:val="20"/>
        </w:rPr>
        <w:t>Integración</w:t>
      </w:r>
      <w:r w:rsidRPr="00734088">
        <w:rPr>
          <w:rFonts w:ascii="Arial" w:hAnsi="Arial" w:cs="Arial"/>
          <w:sz w:val="20"/>
        </w:rPr>
        <w:t>:</w:t>
      </w:r>
    </w:p>
    <w:p w:rsidR="00055692" w:rsidRDefault="00055692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05569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Estará formada por el Coordinador de la Maestría y Doctorado en Ciencias Farmacéuticas y por seis profesores de la planta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académica que sustenta el plan de estudios (dos profesores por cada línea de investigación). Estos profesores deberán representar a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las diferentes líneas de investigación de la Maestría y Doctorado en Ciencias Farmacéuticas. Los miembros de esta Comisión serán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nombrados por la Comisión de Evaluación de MDCF y deberán acreditar la categoría de Titular, grado de Maestría o Doctorado según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sea el caso, ser personal de base, con tiempo de contratación indeterminado en la institución, tener amplia experiencia docente y de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investigación, así como tener reconocido prestigio y competencia profesional reflejada por su obra publicada o registrada.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Se procurará que cada tres años se promueva la rotación entre los seis profesores de esta Comisión a fin de que se incorporen nuevos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miembros que representen a los campos temáticos que no hayan estado considerados en el período inmediato anterior.</w:t>
      </w:r>
    </w:p>
    <w:p w:rsidR="00055692" w:rsidRDefault="00055692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0D472E" w:rsidRDefault="000D472E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0D472E" w:rsidRDefault="000D472E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05569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055692">
        <w:rPr>
          <w:rFonts w:ascii="Arial" w:hAnsi="Arial" w:cs="Arial"/>
          <w:b/>
          <w:sz w:val="20"/>
        </w:rPr>
        <w:lastRenderedPageBreak/>
        <w:t>Funciones</w:t>
      </w:r>
      <w:r w:rsidRPr="00734088">
        <w:rPr>
          <w:rFonts w:ascii="Arial" w:hAnsi="Arial" w:cs="Arial"/>
          <w:sz w:val="20"/>
        </w:rPr>
        <w:t>:</w:t>
      </w:r>
    </w:p>
    <w:p w:rsidR="00055692" w:rsidRDefault="00055692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055692">
      <w:pPr>
        <w:numPr>
          <w:ilvl w:val="1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Conformar una comisión de al menos tres profesores, para realizar la entrevista a los aspirantes, en la cual participará al menos un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integrante de la Comisión Académica de Maestría y Doctorado en Ciencias Farmacéuticas.</w:t>
      </w:r>
    </w:p>
    <w:p w:rsidR="00734088" w:rsidRPr="00734088" w:rsidRDefault="00734088" w:rsidP="00055692">
      <w:pPr>
        <w:numPr>
          <w:ilvl w:val="1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Elaborar y evaluar el examen de selección del Nivel I (Maestría), y evaluar el examen de selección al Nivel II (Doctorado).</w:t>
      </w:r>
    </w:p>
    <w:p w:rsidR="00734088" w:rsidRPr="00734088" w:rsidRDefault="00734088" w:rsidP="00055692">
      <w:pPr>
        <w:numPr>
          <w:ilvl w:val="1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Decidir sobre la admisión de los aspirantes a la Maestría y Doctorado en Ciencias Farmacéuticas, tomando en cuenta los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requisitos establecidos por el Plan de Estudios correspondiente.</w:t>
      </w:r>
    </w:p>
    <w:p w:rsidR="00734088" w:rsidRPr="00734088" w:rsidRDefault="00734088" w:rsidP="00055692">
      <w:pPr>
        <w:numPr>
          <w:ilvl w:val="1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Autorizar la inscripción a una UEA cuando así se requiera.</w:t>
      </w:r>
    </w:p>
    <w:p w:rsidR="00734088" w:rsidRPr="00734088" w:rsidRDefault="00734088" w:rsidP="00055692">
      <w:pPr>
        <w:numPr>
          <w:ilvl w:val="1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Revisar y aprobar el protocolo del proyecto de investigación (Maestría y Doctorado) que el alumno realizará bajo la dirección del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Comité Tutoral. El período de registro del protocolo del proyecto de investigación comprende desde la primera hasta la quinta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semana del primer trimestre de la fase escolarizada Nivel I (Maestría) y para el Nivel II (Doctorado) en el periodo de admisión. La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Comisión Académica de Maestría y Doctorado en Ciencias Farmacéuticas, de ser necesario, podrá auxiliarse por uno o varios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expertos para la revisión de este protocolo del proyecto de investigación para la Idónea Comunicación de Resultados Nivel I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(Maestría) y Tesis, Nivel II (Doctorado).</w:t>
      </w:r>
    </w:p>
    <w:p w:rsidR="00734088" w:rsidRPr="00734088" w:rsidRDefault="00734088" w:rsidP="00055692">
      <w:pPr>
        <w:numPr>
          <w:ilvl w:val="1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Aprobar a los miembros del Comité Tutoral en los dos niveles, en común acuerdo con los alumnos, tomando en consideración la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experiencia del profesor o investigador en el campo de conocimiento seleccionado, la disponibilidad de infraestructura y de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recursos financieros.</w:t>
      </w:r>
    </w:p>
    <w:p w:rsidR="00734088" w:rsidRPr="00734088" w:rsidRDefault="00734088" w:rsidP="00055692">
      <w:pPr>
        <w:numPr>
          <w:ilvl w:val="1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Verificar que la Idónea Comunicación de Resultados del Nivel I y Tesis del Nivel II esté aprobada por el Comité Tutoral y cumpla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con los objetivos del protocolo del proyecto de investigación aprobado.</w:t>
      </w:r>
    </w:p>
    <w:p w:rsidR="00734088" w:rsidRPr="00734088" w:rsidRDefault="00734088" w:rsidP="00055692">
      <w:pPr>
        <w:numPr>
          <w:ilvl w:val="1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 xml:space="preserve">Nombrar al jurado del Nivel I (Maestría) que calificará la Idónea Comunicación de Resultados y el </w:t>
      </w:r>
      <w:r w:rsidR="006D14BE">
        <w:rPr>
          <w:rFonts w:ascii="Arial" w:hAnsi="Arial" w:cs="Arial"/>
          <w:sz w:val="20"/>
        </w:rPr>
        <w:t>E</w:t>
      </w:r>
      <w:r w:rsidRPr="00734088">
        <w:rPr>
          <w:rFonts w:ascii="Arial" w:hAnsi="Arial" w:cs="Arial"/>
          <w:sz w:val="20"/>
        </w:rPr>
        <w:t xml:space="preserve">xamen de </w:t>
      </w:r>
      <w:r w:rsidR="006D14BE">
        <w:rPr>
          <w:rFonts w:ascii="Arial" w:hAnsi="Arial" w:cs="Arial"/>
          <w:sz w:val="20"/>
        </w:rPr>
        <w:t>G</w:t>
      </w:r>
      <w:r w:rsidRPr="00734088">
        <w:rPr>
          <w:rFonts w:ascii="Arial" w:hAnsi="Arial" w:cs="Arial"/>
          <w:sz w:val="20"/>
        </w:rPr>
        <w:t>rado. En su caso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nombrar al jurado ampliado para el ingreso al Nivel II (Doctorado).</w:t>
      </w:r>
    </w:p>
    <w:p w:rsidR="00734088" w:rsidRPr="00734088" w:rsidRDefault="00734088" w:rsidP="00055692">
      <w:pPr>
        <w:numPr>
          <w:ilvl w:val="1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 xml:space="preserve">Nombrar al jurado que calificará el </w:t>
      </w:r>
      <w:r w:rsidR="006D14BE">
        <w:rPr>
          <w:rFonts w:ascii="Arial" w:hAnsi="Arial" w:cs="Arial"/>
          <w:sz w:val="20"/>
        </w:rPr>
        <w:t>E</w:t>
      </w:r>
      <w:r w:rsidRPr="00734088">
        <w:rPr>
          <w:rFonts w:ascii="Arial" w:hAnsi="Arial" w:cs="Arial"/>
          <w:sz w:val="20"/>
        </w:rPr>
        <w:t xml:space="preserve">xamen </w:t>
      </w:r>
      <w:r w:rsidR="006D14BE">
        <w:rPr>
          <w:rFonts w:ascii="Arial" w:hAnsi="Arial" w:cs="Arial"/>
          <w:sz w:val="20"/>
        </w:rPr>
        <w:t>P</w:t>
      </w:r>
      <w:r w:rsidRPr="00734088">
        <w:rPr>
          <w:rFonts w:ascii="Arial" w:hAnsi="Arial" w:cs="Arial"/>
          <w:sz w:val="20"/>
        </w:rPr>
        <w:t xml:space="preserve">redoctoral, la </w:t>
      </w:r>
      <w:r w:rsidR="006D14BE">
        <w:rPr>
          <w:rFonts w:ascii="Arial" w:hAnsi="Arial" w:cs="Arial"/>
          <w:sz w:val="20"/>
        </w:rPr>
        <w:t>T</w:t>
      </w:r>
      <w:r w:rsidRPr="00734088">
        <w:rPr>
          <w:rFonts w:ascii="Arial" w:hAnsi="Arial" w:cs="Arial"/>
          <w:sz w:val="20"/>
        </w:rPr>
        <w:t xml:space="preserve">esis y </w:t>
      </w:r>
      <w:r w:rsidR="006D14BE">
        <w:rPr>
          <w:rFonts w:ascii="Arial" w:hAnsi="Arial" w:cs="Arial"/>
          <w:sz w:val="20"/>
        </w:rPr>
        <w:t>D</w:t>
      </w:r>
      <w:r w:rsidRPr="00734088">
        <w:rPr>
          <w:rFonts w:ascii="Arial" w:hAnsi="Arial" w:cs="Arial"/>
          <w:sz w:val="20"/>
        </w:rPr>
        <w:t xml:space="preserve">isertación </w:t>
      </w:r>
      <w:r w:rsidR="006D14BE">
        <w:rPr>
          <w:rFonts w:ascii="Arial" w:hAnsi="Arial" w:cs="Arial"/>
          <w:sz w:val="20"/>
        </w:rPr>
        <w:t>P</w:t>
      </w:r>
      <w:r w:rsidRPr="00734088">
        <w:rPr>
          <w:rFonts w:ascii="Arial" w:hAnsi="Arial" w:cs="Arial"/>
          <w:sz w:val="20"/>
        </w:rPr>
        <w:t>ública, en el Nivel II (Doctorado). El jurado estará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integrado por cinco miembros: Dos integrantes del Comité Tutoral, dos miembros expertos externos designados por la Comisión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Académica de Maestría y Doctorado en Ciencias Farmacéuticas y un miembro de la Comisión Académica de Maestría y Doctorado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en Ciencias Farmacéuticas.</w:t>
      </w:r>
    </w:p>
    <w:p w:rsidR="00734088" w:rsidRPr="00734088" w:rsidRDefault="00734088" w:rsidP="00055692">
      <w:pPr>
        <w:numPr>
          <w:ilvl w:val="1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Designar al presidente y al secretario del jurado para la presentación oral de la Idónea Comunicación de Resultados en el Nivel I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(Maestría) y Tesis en el Nivel II (Doctorado).</w:t>
      </w:r>
    </w:p>
    <w:p w:rsidR="00734088" w:rsidRPr="00734088" w:rsidRDefault="00734088" w:rsidP="00055692">
      <w:pPr>
        <w:numPr>
          <w:ilvl w:val="1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Verificar que la Idónea Comunicación de Resultados (Nivel I) y Tesis (Nivel II) esté aprobada por el jurado.</w:t>
      </w:r>
    </w:p>
    <w:p w:rsidR="00734088" w:rsidRPr="00734088" w:rsidRDefault="00734088" w:rsidP="00055692">
      <w:pPr>
        <w:numPr>
          <w:ilvl w:val="1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Supervisar las actividades académicas en las que los alumnos puedan desarrollar sus habilidades en docencia.</w:t>
      </w:r>
    </w:p>
    <w:p w:rsidR="00734088" w:rsidRPr="00734088" w:rsidRDefault="00734088" w:rsidP="00055692">
      <w:pPr>
        <w:numPr>
          <w:ilvl w:val="1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Resolver todo tipo de eventualidades que se presenten durante el desarrollo del plan de estudios de la Maestría y Doctorado en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Ciencias Farmacéuticas.</w:t>
      </w:r>
    </w:p>
    <w:p w:rsidR="00734088" w:rsidRPr="00734088" w:rsidRDefault="00734088" w:rsidP="00055692">
      <w:pPr>
        <w:numPr>
          <w:ilvl w:val="1"/>
          <w:numId w:val="30"/>
        </w:numPr>
        <w:ind w:left="851" w:hanging="425"/>
        <w:jc w:val="both"/>
        <w:rPr>
          <w:rFonts w:ascii="Arial" w:hAnsi="Arial" w:cs="Arial"/>
          <w:b/>
          <w:sz w:val="20"/>
        </w:rPr>
      </w:pPr>
      <w:r w:rsidRPr="00734088">
        <w:rPr>
          <w:rFonts w:ascii="Arial" w:hAnsi="Arial" w:cs="Arial"/>
          <w:sz w:val="20"/>
        </w:rPr>
        <w:t>Presentar un informe anual de actividades a la Comisión de Evaluación de la Maestría y Doctorado en Ciencias Farmacéuticas.</w:t>
      </w:r>
    </w:p>
    <w:p w:rsidR="00055692" w:rsidRDefault="00055692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055692" w:rsidRDefault="00734088" w:rsidP="0005569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</w:rPr>
      </w:pPr>
      <w:r w:rsidRPr="00055692">
        <w:rPr>
          <w:rFonts w:ascii="Arial" w:hAnsi="Arial" w:cs="Arial"/>
          <w:b/>
          <w:sz w:val="20"/>
        </w:rPr>
        <w:t>COMITÉS TUTORALES</w:t>
      </w:r>
    </w:p>
    <w:p w:rsidR="00055692" w:rsidRDefault="00055692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055692" w:rsidRDefault="00734088" w:rsidP="0005569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</w:rPr>
      </w:pPr>
      <w:r w:rsidRPr="00055692">
        <w:rPr>
          <w:rFonts w:ascii="Arial" w:hAnsi="Arial" w:cs="Arial"/>
          <w:b/>
          <w:sz w:val="20"/>
        </w:rPr>
        <w:t>NIVEL I (MAESTRÍA)</w:t>
      </w:r>
    </w:p>
    <w:p w:rsidR="00055692" w:rsidRDefault="00055692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Default="00734088" w:rsidP="0005569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Es obligatorio que el alumno presente durante el primer trimestre del nivel uno, su protocolo del proyecto de investigación a realizar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bajo la dirección de su Comité Tutoral y cuyos resultados darán origen a la Idónea Comunicación de Resultados.</w:t>
      </w:r>
    </w:p>
    <w:p w:rsidR="00055692" w:rsidRDefault="00055692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0D472E" w:rsidRPr="00734088" w:rsidRDefault="000D472E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055692" w:rsidRDefault="00734088" w:rsidP="0005569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</w:rPr>
      </w:pPr>
      <w:r w:rsidRPr="00055692">
        <w:rPr>
          <w:rFonts w:ascii="Arial" w:hAnsi="Arial" w:cs="Arial"/>
          <w:b/>
          <w:sz w:val="20"/>
        </w:rPr>
        <w:lastRenderedPageBreak/>
        <w:t>Integración:</w:t>
      </w:r>
    </w:p>
    <w:p w:rsidR="00055692" w:rsidRDefault="00055692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Default="00734088" w:rsidP="0005569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El alumno propondrá a la Comisión Académica de Maestría y Doctorado en Ciencias Farmacéuticas un Comité Tutoral integrado con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base a las siguientes opciones, en donde al menos el tutor o el cotutor debe ser profesor de la UAM:</w:t>
      </w:r>
    </w:p>
    <w:p w:rsidR="00055692" w:rsidRDefault="00055692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05569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Opción 1: Un tutor y dos asesores</w:t>
      </w:r>
    </w:p>
    <w:p w:rsidR="00734088" w:rsidRPr="00734088" w:rsidRDefault="00734088" w:rsidP="0005569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Opción 2: Dos cotutores y un asesor</w:t>
      </w:r>
    </w:p>
    <w:p w:rsidR="00055692" w:rsidRDefault="00055692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055692" w:rsidRDefault="00734088" w:rsidP="0005569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</w:rPr>
      </w:pPr>
      <w:r w:rsidRPr="00055692">
        <w:rPr>
          <w:rFonts w:ascii="Arial" w:hAnsi="Arial" w:cs="Arial"/>
          <w:b/>
          <w:sz w:val="20"/>
        </w:rPr>
        <w:t>Funciones:</w:t>
      </w:r>
    </w:p>
    <w:p w:rsidR="00055692" w:rsidRDefault="00055692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055692">
      <w:pPr>
        <w:numPr>
          <w:ilvl w:val="1"/>
          <w:numId w:val="3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Revisar y avalar el proyecto de investigación del alumno que se presentará a la Comisión Académica de la Maestría y Doctorado en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Ciencias Farmacéuticas.</w:t>
      </w:r>
    </w:p>
    <w:p w:rsidR="00734088" w:rsidRPr="00734088" w:rsidRDefault="00734088" w:rsidP="00055692">
      <w:pPr>
        <w:numPr>
          <w:ilvl w:val="1"/>
          <w:numId w:val="3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Apoyar, orientar, analizar, discutir y supervisar el desarrollo académico y los trabajos necesarios para el logro de los objetivos del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proyecto de investigación del alumno.</w:t>
      </w:r>
    </w:p>
    <w:p w:rsidR="00734088" w:rsidRPr="00734088" w:rsidRDefault="00734088" w:rsidP="00055692">
      <w:pPr>
        <w:numPr>
          <w:ilvl w:val="1"/>
          <w:numId w:val="3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Analizar, discutir y evaluar los informes trimestrales de los avances del proyecto de investigación que serán entregados a la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Coordinación de la Maestría y Doctorado en Ciencias Farmacéuticas.</w:t>
      </w:r>
    </w:p>
    <w:p w:rsidR="00734088" w:rsidRPr="00734088" w:rsidRDefault="00734088" w:rsidP="00055692">
      <w:pPr>
        <w:numPr>
          <w:ilvl w:val="1"/>
          <w:numId w:val="3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Evaluar el desempeño del alumno.</w:t>
      </w:r>
    </w:p>
    <w:p w:rsidR="00734088" w:rsidRPr="00734088" w:rsidRDefault="00734088" w:rsidP="00055692">
      <w:pPr>
        <w:numPr>
          <w:ilvl w:val="1"/>
          <w:numId w:val="3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Revisar, analizar y discutir la Idónea Comunicación de Resultados del alumno y, en su caso aprobarla.</w:t>
      </w:r>
    </w:p>
    <w:p w:rsidR="00055692" w:rsidRDefault="00055692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05569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El reconocimiento como integrante del Comité Tutoral se otorgará a partir del registro del proyecto de investigación.</w:t>
      </w:r>
    </w:p>
    <w:p w:rsidR="00055692" w:rsidRDefault="00055692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055692" w:rsidRDefault="00734088" w:rsidP="0005569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</w:rPr>
      </w:pPr>
      <w:r w:rsidRPr="00055692">
        <w:rPr>
          <w:rFonts w:ascii="Arial" w:hAnsi="Arial" w:cs="Arial"/>
          <w:b/>
          <w:sz w:val="20"/>
        </w:rPr>
        <w:t>NIVEL II (DOCTORADO)</w:t>
      </w:r>
    </w:p>
    <w:p w:rsidR="00055692" w:rsidRDefault="00055692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055692" w:rsidRDefault="00734088" w:rsidP="0005569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</w:rPr>
      </w:pPr>
      <w:r w:rsidRPr="00055692">
        <w:rPr>
          <w:rFonts w:ascii="Arial" w:hAnsi="Arial" w:cs="Arial"/>
          <w:b/>
          <w:sz w:val="20"/>
        </w:rPr>
        <w:t>Integración:</w:t>
      </w:r>
    </w:p>
    <w:p w:rsidR="00055692" w:rsidRDefault="00055692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05569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El alumno propondrá a la Comisión Académica de Maestría y Doctorado en Ciencias Farmacéuticas un Comité Tutoral (Con grado de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Doctor) integrado con base a las siguientes opciones, en donde al menos el tutor o el cotutor debe ser profesor de la UAM:</w:t>
      </w:r>
    </w:p>
    <w:p w:rsidR="00055692" w:rsidRDefault="00055692" w:rsidP="00734088">
      <w:pPr>
        <w:jc w:val="both"/>
        <w:rPr>
          <w:rFonts w:ascii="Arial" w:hAnsi="Arial" w:cs="Arial"/>
          <w:sz w:val="20"/>
        </w:rPr>
      </w:pPr>
    </w:p>
    <w:p w:rsidR="00734088" w:rsidRPr="00734088" w:rsidRDefault="00734088" w:rsidP="00055692">
      <w:pPr>
        <w:ind w:left="426"/>
        <w:jc w:val="both"/>
        <w:rPr>
          <w:rFonts w:ascii="Arial" w:hAnsi="Arial" w:cs="Arial"/>
          <w:b/>
          <w:sz w:val="20"/>
        </w:rPr>
      </w:pPr>
      <w:r w:rsidRPr="00734088">
        <w:rPr>
          <w:rFonts w:ascii="Arial" w:hAnsi="Arial" w:cs="Arial"/>
          <w:sz w:val="20"/>
        </w:rPr>
        <w:t>Opción 1: Un tutor y dos asesores</w:t>
      </w:r>
    </w:p>
    <w:p w:rsidR="00734088" w:rsidRPr="00734088" w:rsidRDefault="00734088" w:rsidP="0005569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Opción 2: Dos cotutores y un asesor</w:t>
      </w:r>
    </w:p>
    <w:p w:rsidR="00055692" w:rsidRDefault="00055692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055692" w:rsidRDefault="00734088" w:rsidP="0005569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</w:rPr>
      </w:pPr>
      <w:r w:rsidRPr="00055692">
        <w:rPr>
          <w:rFonts w:ascii="Arial" w:hAnsi="Arial" w:cs="Arial"/>
          <w:b/>
          <w:sz w:val="20"/>
        </w:rPr>
        <w:t>Funciones:</w:t>
      </w:r>
    </w:p>
    <w:p w:rsidR="00055692" w:rsidRDefault="00055692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055692">
      <w:pPr>
        <w:numPr>
          <w:ilvl w:val="1"/>
          <w:numId w:val="3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Revisar y avalar la propuesta del proyecto de investigación del alumno que se presentará a la Comisión Académica de la Maestría y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Doctorado en Ciencias Farmacéuticas.</w:t>
      </w:r>
    </w:p>
    <w:p w:rsidR="00734088" w:rsidRPr="00734088" w:rsidRDefault="00734088" w:rsidP="00055692">
      <w:pPr>
        <w:numPr>
          <w:ilvl w:val="1"/>
          <w:numId w:val="3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Apoyar, orientar, analizar, discutir y supervisar el desarrollo académico y los trabajos necesarios para el logro de los objetivos del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proyecto de investigación del alumno.</w:t>
      </w:r>
    </w:p>
    <w:p w:rsidR="00734088" w:rsidRPr="00734088" w:rsidRDefault="00734088" w:rsidP="00055692">
      <w:pPr>
        <w:numPr>
          <w:ilvl w:val="1"/>
          <w:numId w:val="3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lastRenderedPageBreak/>
        <w:t>Analizar, discutir y evaluar los informes trimestrales de los avances del proyecto de investigación que serán entregados a la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Coordinación de la Maestría y Doctorado en Ciencias Farmacéuticas.</w:t>
      </w:r>
    </w:p>
    <w:p w:rsidR="00734088" w:rsidRPr="00734088" w:rsidRDefault="00734088" w:rsidP="00055692">
      <w:pPr>
        <w:numPr>
          <w:ilvl w:val="1"/>
          <w:numId w:val="3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Evaluar el desempeño del alumno en los seminarios y trabajos de investigación.</w:t>
      </w:r>
    </w:p>
    <w:p w:rsidR="00734088" w:rsidRPr="00734088" w:rsidRDefault="00734088" w:rsidP="00055692">
      <w:pPr>
        <w:numPr>
          <w:ilvl w:val="1"/>
          <w:numId w:val="3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Asistir a las evaluaciones del III, VI, IX trimestre, del examen predoctoral y disertación pública.</w:t>
      </w:r>
    </w:p>
    <w:p w:rsidR="00734088" w:rsidRPr="00734088" w:rsidRDefault="00734088" w:rsidP="00055692">
      <w:pPr>
        <w:numPr>
          <w:ilvl w:val="1"/>
          <w:numId w:val="3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Revisar, analizar y discutir el borrador de tesis del alumno y en su caso aprobarlo.</w:t>
      </w:r>
    </w:p>
    <w:p w:rsidR="00734088" w:rsidRPr="00734088" w:rsidRDefault="00734088" w:rsidP="00055692">
      <w:pPr>
        <w:numPr>
          <w:ilvl w:val="1"/>
          <w:numId w:val="3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Proponer a la Comisión Académica de Maestría y Doctorado en Ciencias Farmacéuticas, a los miembros del jurado (tutor o asesor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interno, dos miembros del jurado externos) que calificarán el examen predoctoral, la tesis y la disertación pública del alumno, con la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presencia de dos miembros de la Comisión Académica de Maestría y Doctorado en Ciencias Farmacéuticas.</w:t>
      </w:r>
    </w:p>
    <w:p w:rsidR="00055692" w:rsidRDefault="00055692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05569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El reconocimiento como integrante del Comité Tutoral se otorgará a partir del registro del proyecto de investigación.</w:t>
      </w:r>
    </w:p>
    <w:p w:rsidR="00055692" w:rsidRDefault="00055692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055692" w:rsidRDefault="00734088" w:rsidP="0005569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</w:rPr>
      </w:pPr>
      <w:r w:rsidRPr="00055692">
        <w:rPr>
          <w:rFonts w:ascii="Arial" w:hAnsi="Arial" w:cs="Arial"/>
          <w:b/>
          <w:sz w:val="20"/>
        </w:rPr>
        <w:t>JURADO QUE CALIFICARÁ LA IDÓNEA COMUNICACIÓN DE RESULTADOS DEL NIVEL I.</w:t>
      </w:r>
    </w:p>
    <w:p w:rsidR="00055692" w:rsidRDefault="00055692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05569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 xml:space="preserve">Estará formado por </w:t>
      </w:r>
      <w:r w:rsidR="001C485D">
        <w:rPr>
          <w:rFonts w:ascii="Arial" w:hAnsi="Arial" w:cs="Arial"/>
          <w:sz w:val="20"/>
        </w:rPr>
        <w:t>u</w:t>
      </w:r>
      <w:r w:rsidRPr="00734088">
        <w:rPr>
          <w:rFonts w:ascii="Arial" w:hAnsi="Arial" w:cs="Arial"/>
          <w:sz w:val="20"/>
        </w:rPr>
        <w:t>n integrante del Comité Tutoral adscrito a la UAM (tutor o asesor) y dos miembros externos al posgrado, que calificarán la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idónea comunicación de resultados y el examen de grado. El jurado que calificará la idónea comunicación de resultados del nivel I deberá ser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parte del jurado ampliado para el ingreso al nivel II de MDCF</w:t>
      </w:r>
    </w:p>
    <w:p w:rsidR="00055692" w:rsidRDefault="00055692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055692" w:rsidRDefault="00734088" w:rsidP="0005569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</w:rPr>
      </w:pPr>
      <w:r w:rsidRPr="00055692">
        <w:rPr>
          <w:rFonts w:ascii="Arial" w:hAnsi="Arial" w:cs="Arial"/>
          <w:b/>
          <w:sz w:val="20"/>
        </w:rPr>
        <w:t>JURADO AMPLIADO PARA EL INGRESO AL NIVEL II (DOCTORADO)</w:t>
      </w:r>
    </w:p>
    <w:p w:rsidR="00055692" w:rsidRDefault="00055692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05569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734088">
        <w:rPr>
          <w:rFonts w:ascii="Arial" w:hAnsi="Arial" w:cs="Arial"/>
          <w:sz w:val="20"/>
        </w:rPr>
        <w:t>Estará formado por el tutor o asesor interno, dos miembros externos al posgrado y dos miembros de la Comisión Académica de Maestría y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Doctorado en Ciencias Farmacéuticas, que calificarán la idónea comunicación de resultados (ICR), el examen de grado de maestría y la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propuesta del proyecto de investigación doctoral que desarrollará para la elaboración de la tesis.</w:t>
      </w:r>
    </w:p>
    <w:p w:rsidR="00055692" w:rsidRDefault="00055692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055692" w:rsidRDefault="00734088" w:rsidP="0005569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</w:rPr>
      </w:pPr>
      <w:r w:rsidRPr="00055692">
        <w:rPr>
          <w:rFonts w:ascii="Arial" w:hAnsi="Arial" w:cs="Arial"/>
          <w:b/>
          <w:sz w:val="20"/>
        </w:rPr>
        <w:t>JURADO QUE CALIFICARÁ EL EXAMEN PREDOCTORAL, LA TESIS Y LA DISERTACIÓN PÚBLICA DEL NIVEL II</w:t>
      </w:r>
    </w:p>
    <w:p w:rsidR="00055692" w:rsidRDefault="00055692" w:rsidP="0073408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34088" w:rsidRPr="00734088" w:rsidRDefault="00734088" w:rsidP="0005569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</w:rPr>
      </w:pPr>
      <w:r w:rsidRPr="00734088">
        <w:rPr>
          <w:rFonts w:ascii="Arial" w:hAnsi="Arial" w:cs="Arial"/>
          <w:sz w:val="20"/>
        </w:rPr>
        <w:t>Este jurado calificará el examen predoctoral, la tesis y la disertación pública del alumno, estará conformado por dos integrantes del Comité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Tutoral, dos miembros externos al Comité Tutoral y con la presencia de un miembro de la Comisión Académica de Maestría y Doctorado en</w:t>
      </w:r>
      <w:r w:rsidR="00055692">
        <w:rPr>
          <w:rFonts w:ascii="Arial" w:hAnsi="Arial" w:cs="Arial"/>
          <w:sz w:val="20"/>
        </w:rPr>
        <w:t xml:space="preserve"> </w:t>
      </w:r>
      <w:r w:rsidRPr="00734088">
        <w:rPr>
          <w:rFonts w:ascii="Arial" w:hAnsi="Arial" w:cs="Arial"/>
          <w:sz w:val="20"/>
        </w:rPr>
        <w:t>Ciencias Farmacéuticas.</w:t>
      </w:r>
    </w:p>
    <w:sectPr w:rsidR="00734088" w:rsidRPr="00734088" w:rsidSect="005962E2">
      <w:headerReference w:type="default" r:id="rId8"/>
      <w:footerReference w:type="even" r:id="rId9"/>
      <w:footerReference w:type="default" r:id="rId10"/>
      <w:headerReference w:type="first" r:id="rId11"/>
      <w:pgSz w:w="15840" w:h="12240" w:orient="landscape" w:code="1"/>
      <w:pgMar w:top="1021" w:right="1151" w:bottom="2268" w:left="1151" w:header="426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D53" w:rsidRDefault="00573D53">
      <w:r>
        <w:separator/>
      </w:r>
    </w:p>
  </w:endnote>
  <w:endnote w:type="continuationSeparator" w:id="0">
    <w:p w:rsidR="00573D53" w:rsidRDefault="0057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Zurich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703" w:rsidRDefault="0020570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05703" w:rsidRDefault="0020570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703" w:rsidRPr="00B91E5D" w:rsidRDefault="00205703">
    <w:pPr>
      <w:pStyle w:val="Piedepgina"/>
      <w:jc w:val="center"/>
      <w:rPr>
        <w:rFonts w:ascii="Arial" w:hAnsi="Arial" w:cs="Arial"/>
        <w:b/>
        <w:sz w:val="20"/>
      </w:rPr>
    </w:pPr>
    <w:r w:rsidRPr="00B91E5D">
      <w:rPr>
        <w:rStyle w:val="Nmerodepgina"/>
        <w:rFonts w:ascii="Arial" w:hAnsi="Arial" w:cs="Arial"/>
        <w:b/>
        <w:sz w:val="20"/>
      </w:rPr>
      <w:t xml:space="preserve">- </w:t>
    </w:r>
    <w:r w:rsidRPr="00B91E5D">
      <w:rPr>
        <w:rStyle w:val="Nmerodepgina"/>
        <w:rFonts w:ascii="Arial" w:hAnsi="Arial" w:cs="Arial"/>
        <w:b/>
        <w:sz w:val="20"/>
      </w:rPr>
      <w:fldChar w:fldCharType="begin"/>
    </w:r>
    <w:r w:rsidRPr="00B91E5D">
      <w:rPr>
        <w:rStyle w:val="Nmerodepgina"/>
        <w:rFonts w:ascii="Arial" w:hAnsi="Arial" w:cs="Arial"/>
        <w:b/>
        <w:sz w:val="20"/>
      </w:rPr>
      <w:instrText xml:space="preserve"> PAGE </w:instrText>
    </w:r>
    <w:r w:rsidRPr="00B91E5D">
      <w:rPr>
        <w:rStyle w:val="Nmerodepgina"/>
        <w:rFonts w:ascii="Arial" w:hAnsi="Arial" w:cs="Arial"/>
        <w:b/>
        <w:sz w:val="20"/>
      </w:rPr>
      <w:fldChar w:fldCharType="separate"/>
    </w:r>
    <w:r w:rsidR="00C375FD">
      <w:rPr>
        <w:rStyle w:val="Nmerodepgina"/>
        <w:rFonts w:ascii="Arial" w:hAnsi="Arial" w:cs="Arial"/>
        <w:b/>
        <w:noProof/>
        <w:sz w:val="20"/>
      </w:rPr>
      <w:t>12</w:t>
    </w:r>
    <w:r w:rsidRPr="00B91E5D">
      <w:rPr>
        <w:rStyle w:val="Nmerodepgina"/>
        <w:rFonts w:ascii="Arial" w:hAnsi="Arial" w:cs="Arial"/>
        <w:b/>
        <w:sz w:val="20"/>
      </w:rPr>
      <w:fldChar w:fldCharType="end"/>
    </w:r>
    <w:r w:rsidRPr="00B91E5D">
      <w:rPr>
        <w:rStyle w:val="Nmerodepgina"/>
        <w:rFonts w:ascii="Arial" w:hAnsi="Arial" w:cs="Arial"/>
        <w:b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D53" w:rsidRDefault="00573D53">
      <w:r>
        <w:separator/>
      </w:r>
    </w:p>
  </w:footnote>
  <w:footnote w:type="continuationSeparator" w:id="0">
    <w:p w:rsidR="00573D53" w:rsidRDefault="00573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703" w:rsidRDefault="00205703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703" w:rsidRDefault="00205703">
    <w:pPr>
      <w:pStyle w:val="Encabezado"/>
    </w:pPr>
    <w:r>
      <w:rPr>
        <w:rFonts w:ascii="Zurich BT" w:hAnsi="Zurich B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57.75pt" fillcolor="window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87D"/>
    <w:multiLevelType w:val="hybridMultilevel"/>
    <w:tmpl w:val="2FF4F6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5881"/>
    <w:multiLevelType w:val="hybridMultilevel"/>
    <w:tmpl w:val="65C4A7E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A7F34"/>
    <w:multiLevelType w:val="hybridMultilevel"/>
    <w:tmpl w:val="9BCC4CB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141A1"/>
    <w:multiLevelType w:val="hybridMultilevel"/>
    <w:tmpl w:val="2F5643EC"/>
    <w:lvl w:ilvl="0" w:tplc="2856D5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35C04"/>
    <w:multiLevelType w:val="hybridMultilevel"/>
    <w:tmpl w:val="7988D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C52B5"/>
    <w:multiLevelType w:val="hybridMultilevel"/>
    <w:tmpl w:val="4C142B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C47F8"/>
    <w:multiLevelType w:val="hybridMultilevel"/>
    <w:tmpl w:val="7302A9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D7124"/>
    <w:multiLevelType w:val="hybridMultilevel"/>
    <w:tmpl w:val="97BEC99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75803"/>
    <w:multiLevelType w:val="hybridMultilevel"/>
    <w:tmpl w:val="2398CA4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5239B"/>
    <w:multiLevelType w:val="hybridMultilevel"/>
    <w:tmpl w:val="3D6261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73140"/>
    <w:multiLevelType w:val="hybridMultilevel"/>
    <w:tmpl w:val="32A2EE7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9328F"/>
    <w:multiLevelType w:val="hybridMultilevel"/>
    <w:tmpl w:val="8572D5A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B71A3"/>
    <w:multiLevelType w:val="hybridMultilevel"/>
    <w:tmpl w:val="9DC61D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C292A"/>
    <w:multiLevelType w:val="hybridMultilevel"/>
    <w:tmpl w:val="E4D8BF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E18F5"/>
    <w:multiLevelType w:val="hybridMultilevel"/>
    <w:tmpl w:val="2980959C"/>
    <w:lvl w:ilvl="0" w:tplc="4D1CA1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EC7373D"/>
    <w:multiLevelType w:val="hybridMultilevel"/>
    <w:tmpl w:val="CDE8C8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A3076"/>
    <w:multiLevelType w:val="hybridMultilevel"/>
    <w:tmpl w:val="BD9EFD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56C2D"/>
    <w:multiLevelType w:val="hybridMultilevel"/>
    <w:tmpl w:val="7C426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F6C00"/>
    <w:multiLevelType w:val="hybridMultilevel"/>
    <w:tmpl w:val="673274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74D20"/>
    <w:multiLevelType w:val="hybridMultilevel"/>
    <w:tmpl w:val="A98853C4"/>
    <w:lvl w:ilvl="0" w:tplc="042C66DE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105B5"/>
    <w:multiLevelType w:val="hybridMultilevel"/>
    <w:tmpl w:val="3E78E126"/>
    <w:lvl w:ilvl="0" w:tplc="08BA36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454DD"/>
    <w:multiLevelType w:val="hybridMultilevel"/>
    <w:tmpl w:val="11A063B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45915"/>
    <w:multiLevelType w:val="hybridMultilevel"/>
    <w:tmpl w:val="A3E2B6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C1769"/>
    <w:multiLevelType w:val="hybridMultilevel"/>
    <w:tmpl w:val="16505B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9507D"/>
    <w:multiLevelType w:val="hybridMultilevel"/>
    <w:tmpl w:val="10084F8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F1128"/>
    <w:multiLevelType w:val="hybridMultilevel"/>
    <w:tmpl w:val="06CE8E1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61D81"/>
    <w:multiLevelType w:val="hybridMultilevel"/>
    <w:tmpl w:val="42AE69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E70BF"/>
    <w:multiLevelType w:val="hybridMultilevel"/>
    <w:tmpl w:val="B172D9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A181B"/>
    <w:multiLevelType w:val="hybridMultilevel"/>
    <w:tmpl w:val="DC04149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670E"/>
    <w:multiLevelType w:val="hybridMultilevel"/>
    <w:tmpl w:val="71FAE9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4A5AD0D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612A2"/>
    <w:multiLevelType w:val="hybridMultilevel"/>
    <w:tmpl w:val="0C265D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13476"/>
    <w:multiLevelType w:val="hybridMultilevel"/>
    <w:tmpl w:val="F022E024"/>
    <w:lvl w:ilvl="0" w:tplc="47C0E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27965"/>
    <w:multiLevelType w:val="hybridMultilevel"/>
    <w:tmpl w:val="3472566A"/>
    <w:lvl w:ilvl="0" w:tplc="A300A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D51986"/>
    <w:multiLevelType w:val="hybridMultilevel"/>
    <w:tmpl w:val="F544D8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9ACE8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"/>
  </w:num>
  <w:num w:numId="3">
    <w:abstractNumId w:val="10"/>
  </w:num>
  <w:num w:numId="4">
    <w:abstractNumId w:val="28"/>
  </w:num>
  <w:num w:numId="5">
    <w:abstractNumId w:val="1"/>
  </w:num>
  <w:num w:numId="6">
    <w:abstractNumId w:val="8"/>
  </w:num>
  <w:num w:numId="7">
    <w:abstractNumId w:val="11"/>
  </w:num>
  <w:num w:numId="8">
    <w:abstractNumId w:val="32"/>
  </w:num>
  <w:num w:numId="9">
    <w:abstractNumId w:val="17"/>
  </w:num>
  <w:num w:numId="10">
    <w:abstractNumId w:val="26"/>
  </w:num>
  <w:num w:numId="11">
    <w:abstractNumId w:val="30"/>
  </w:num>
  <w:num w:numId="12">
    <w:abstractNumId w:val="7"/>
  </w:num>
  <w:num w:numId="13">
    <w:abstractNumId w:val="24"/>
  </w:num>
  <w:num w:numId="14">
    <w:abstractNumId w:val="19"/>
  </w:num>
  <w:num w:numId="15">
    <w:abstractNumId w:val="22"/>
  </w:num>
  <w:num w:numId="16">
    <w:abstractNumId w:val="14"/>
  </w:num>
  <w:num w:numId="17">
    <w:abstractNumId w:val="20"/>
  </w:num>
  <w:num w:numId="18">
    <w:abstractNumId w:val="21"/>
  </w:num>
  <w:num w:numId="19">
    <w:abstractNumId w:val="25"/>
  </w:num>
  <w:num w:numId="20">
    <w:abstractNumId w:val="12"/>
  </w:num>
  <w:num w:numId="21">
    <w:abstractNumId w:val="18"/>
  </w:num>
  <w:num w:numId="22">
    <w:abstractNumId w:val="0"/>
  </w:num>
  <w:num w:numId="23">
    <w:abstractNumId w:val="23"/>
  </w:num>
  <w:num w:numId="24">
    <w:abstractNumId w:val="33"/>
  </w:num>
  <w:num w:numId="25">
    <w:abstractNumId w:val="3"/>
  </w:num>
  <w:num w:numId="26">
    <w:abstractNumId w:val="27"/>
  </w:num>
  <w:num w:numId="27">
    <w:abstractNumId w:val="5"/>
  </w:num>
  <w:num w:numId="28">
    <w:abstractNumId w:val="16"/>
  </w:num>
  <w:num w:numId="29">
    <w:abstractNumId w:val="9"/>
  </w:num>
  <w:num w:numId="30">
    <w:abstractNumId w:val="29"/>
  </w:num>
  <w:num w:numId="31">
    <w:abstractNumId w:val="4"/>
  </w:num>
  <w:num w:numId="32">
    <w:abstractNumId w:val="15"/>
  </w:num>
  <w:num w:numId="33">
    <w:abstractNumId w:val="13"/>
  </w:num>
  <w:num w:numId="34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9" w:dllVersion="512" w:checkStyle="1"/>
  <w:activeWritingStyle w:appName="MSWord" w:lang="es-ES" w:vendorID="9" w:dllVersion="512" w:checkStyle="1"/>
  <w:proofState w:spelling="clean" w:grammar="clean"/>
  <w:doNotTrackMoves/>
  <w:defaultTabStop w:val="43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424"/>
    <w:rsid w:val="00005D2B"/>
    <w:rsid w:val="00055692"/>
    <w:rsid w:val="00061D99"/>
    <w:rsid w:val="000C6D26"/>
    <w:rsid w:val="000D472E"/>
    <w:rsid w:val="000F2E53"/>
    <w:rsid w:val="001123C8"/>
    <w:rsid w:val="001843B5"/>
    <w:rsid w:val="00194F7A"/>
    <w:rsid w:val="001C485D"/>
    <w:rsid w:val="00205703"/>
    <w:rsid w:val="00205E19"/>
    <w:rsid w:val="00243821"/>
    <w:rsid w:val="002D59A4"/>
    <w:rsid w:val="003314A5"/>
    <w:rsid w:val="003525CE"/>
    <w:rsid w:val="004771E9"/>
    <w:rsid w:val="004A223D"/>
    <w:rsid w:val="004C445D"/>
    <w:rsid w:val="004F1DD6"/>
    <w:rsid w:val="0054667B"/>
    <w:rsid w:val="00573D53"/>
    <w:rsid w:val="005962E2"/>
    <w:rsid w:val="00596D2B"/>
    <w:rsid w:val="006327D4"/>
    <w:rsid w:val="006A0F1B"/>
    <w:rsid w:val="006A4950"/>
    <w:rsid w:val="006D14BE"/>
    <w:rsid w:val="006F4B30"/>
    <w:rsid w:val="007061DA"/>
    <w:rsid w:val="007278E9"/>
    <w:rsid w:val="00731885"/>
    <w:rsid w:val="00734088"/>
    <w:rsid w:val="00747CC2"/>
    <w:rsid w:val="007D445E"/>
    <w:rsid w:val="007E3B30"/>
    <w:rsid w:val="0085614F"/>
    <w:rsid w:val="00923294"/>
    <w:rsid w:val="00934194"/>
    <w:rsid w:val="009645A7"/>
    <w:rsid w:val="00984A0C"/>
    <w:rsid w:val="00995606"/>
    <w:rsid w:val="00A3520A"/>
    <w:rsid w:val="00A420DB"/>
    <w:rsid w:val="00A60F66"/>
    <w:rsid w:val="00AD5424"/>
    <w:rsid w:val="00AE4955"/>
    <w:rsid w:val="00B27127"/>
    <w:rsid w:val="00B91E5D"/>
    <w:rsid w:val="00BB0D4B"/>
    <w:rsid w:val="00C375FD"/>
    <w:rsid w:val="00C61596"/>
    <w:rsid w:val="00C8279D"/>
    <w:rsid w:val="00CC2A9F"/>
    <w:rsid w:val="00D01E7C"/>
    <w:rsid w:val="00D437DE"/>
    <w:rsid w:val="00D60159"/>
    <w:rsid w:val="00DE0E0C"/>
    <w:rsid w:val="00E1360F"/>
    <w:rsid w:val="00E14B7B"/>
    <w:rsid w:val="00E8760F"/>
    <w:rsid w:val="00EC037E"/>
    <w:rsid w:val="00F16B3A"/>
    <w:rsid w:val="00F3564B"/>
    <w:rsid w:val="00F602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inePrinter" w:hAnsi="LinePrinter"/>
      <w:sz w:val="17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Courier" w:hAnsi="Courier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Courier" w:hAnsi="Courier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angradetextonormal">
    <w:name w:val="Body Text Indent"/>
    <w:basedOn w:val="Normal"/>
    <w:semiHidden/>
    <w:pPr>
      <w:ind w:left="720"/>
    </w:pPr>
  </w:style>
  <w:style w:type="character" w:styleId="Nmerodepgina">
    <w:name w:val="page number"/>
    <w:basedOn w:val="Fuentedeprrafopredeter"/>
    <w:semiHidden/>
  </w:style>
  <w:style w:type="paragraph" w:styleId="Textoindependiente2">
    <w:name w:val="Body Text 2"/>
    <w:basedOn w:val="Normal"/>
    <w:semiHidden/>
    <w:rPr>
      <w:rFonts w:ascii="Arial" w:hAnsi="Arial"/>
      <w:b/>
      <w:sz w:val="20"/>
      <w:lang w:val="es-ES"/>
    </w:rPr>
  </w:style>
  <w:style w:type="paragraph" w:styleId="Textoindependiente">
    <w:name w:val="Body Text"/>
    <w:basedOn w:val="Normal"/>
    <w:semiHidden/>
    <w:rPr>
      <w:rFonts w:ascii="Arial" w:hAnsi="Arial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54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D54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B0D4B"/>
    <w:pPr>
      <w:ind w:left="720"/>
      <w:contextualSpacing/>
    </w:pPr>
    <w:rPr>
      <w:rFonts w:ascii="Cambria" w:eastAsia="MS Mincho" w:hAnsi="Cambria"/>
      <w:sz w:val="24"/>
      <w:szCs w:val="24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0157D-F74F-40B2-96CB-5181C360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5889</Words>
  <Characters>32391</Characters>
  <Application>Microsoft Office Word</Application>
  <DocSecurity>0</DocSecurity>
  <Lines>269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METROPOLINANA</vt:lpstr>
    </vt:vector>
  </TitlesOfParts>
  <Company>RECTORIA</Company>
  <LinksUpToDate>false</LinksUpToDate>
  <CharactersWithSpaces>38204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METROPOLINANA</dc:title>
  <dc:subject>188_1 Maestría y Doctorado en Ciencias Farmacéuticas</dc:subject>
  <dc:creator>Dirección de Sistemas Escolares</dc:creator>
  <cp:keywords>Departamento de Registro Académico</cp:keywords>
  <cp:lastModifiedBy>Jesus Garcia Vargas</cp:lastModifiedBy>
  <cp:revision>4</cp:revision>
  <cp:lastPrinted>2020-01-14T16:44:00Z</cp:lastPrinted>
  <dcterms:created xsi:type="dcterms:W3CDTF">2020-08-28T17:43:00Z</dcterms:created>
  <dcterms:modified xsi:type="dcterms:W3CDTF">2020-08-28T17:48:00Z</dcterms:modified>
</cp:coreProperties>
</file>