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09" w:rsidRPr="00A6280E" w:rsidRDefault="00222109">
      <w:pPr>
        <w:pStyle w:val="Ttulo"/>
        <w:tabs>
          <w:tab w:val="clear" w:pos="0"/>
          <w:tab w:val="clear" w:pos="708"/>
          <w:tab w:val="clear" w:pos="1416"/>
          <w:tab w:val="clear" w:pos="2124"/>
          <w:tab w:val="clear" w:pos="2832"/>
          <w:tab w:val="clear" w:pos="3540"/>
          <w:tab w:val="clear" w:pos="4248"/>
          <w:tab w:val="clear" w:pos="4956"/>
          <w:tab w:val="clear" w:pos="5664"/>
          <w:tab w:val="clear" w:pos="6372"/>
          <w:tab w:val="clear" w:pos="7080"/>
          <w:tab w:val="clear" w:pos="7788"/>
          <w:tab w:val="clear" w:pos="8496"/>
          <w:tab w:val="clear" w:pos="8640"/>
        </w:tabs>
        <w:spacing w:line="240" w:lineRule="exact"/>
        <w:outlineLvl w:val="0"/>
        <w:rPr>
          <w:rFonts w:cs="Arial"/>
        </w:rPr>
      </w:pPr>
      <w:bookmarkStart w:id="0" w:name="_GoBack"/>
      <w:bookmarkEnd w:id="0"/>
      <w:r w:rsidRPr="00A6280E">
        <w:rPr>
          <w:rFonts w:cs="Arial"/>
        </w:rPr>
        <w:t>UNIVERSIDAD AUTÓNOMA METROPOLITANA</w:t>
      </w:r>
    </w:p>
    <w:p w:rsidR="00222109" w:rsidRPr="00A6280E" w:rsidRDefault="00222109">
      <w:pPr>
        <w:pStyle w:val="CP"/>
        <w:spacing w:line="240" w:lineRule="exact"/>
        <w:rPr>
          <w:rFonts w:ascii="Arial" w:hAnsi="Arial" w:cs="Arial"/>
        </w:rPr>
      </w:pPr>
      <w:r w:rsidRPr="00A6280E">
        <w:rPr>
          <w:rFonts w:ascii="Arial" w:hAnsi="Arial" w:cs="Arial"/>
        </w:rPr>
        <w:br/>
        <w:t>UNIDAD XOCHIMILCO</w:t>
      </w:r>
      <w:r w:rsidRPr="00A6280E">
        <w:rPr>
          <w:rFonts w:ascii="Arial" w:hAnsi="Arial" w:cs="Arial"/>
        </w:rPr>
        <w:br/>
        <w:t>División de Ciencias Biológicas y de la Salud</w:t>
      </w:r>
    </w:p>
    <w:p w:rsidR="00222109" w:rsidRPr="00A6280E" w:rsidRDefault="00222109">
      <w:pPr>
        <w:widowControl w:val="0"/>
        <w:spacing w:line="240" w:lineRule="exact"/>
        <w:jc w:val="both"/>
        <w:rPr>
          <w:rFonts w:ascii="Arial" w:hAnsi="Arial" w:cs="Arial"/>
          <w:color w:val="000000"/>
        </w:rPr>
      </w:pPr>
    </w:p>
    <w:p w:rsidR="00222109" w:rsidRPr="00A6280E" w:rsidRDefault="0022210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 w:cs="Arial"/>
          <w:color w:val="000000"/>
        </w:rPr>
      </w:pPr>
    </w:p>
    <w:p w:rsidR="00361FEE" w:rsidRPr="00A6280E" w:rsidRDefault="00361FEE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 w:cs="Arial"/>
          <w:color w:val="000000"/>
        </w:rPr>
      </w:pPr>
    </w:p>
    <w:p w:rsidR="00222109" w:rsidRPr="00A6280E" w:rsidRDefault="00222109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pacing w:line="240" w:lineRule="exact"/>
        <w:jc w:val="both"/>
        <w:rPr>
          <w:rFonts w:ascii="Arial" w:hAnsi="Arial" w:cs="Arial"/>
          <w:color w:val="000000"/>
        </w:rPr>
      </w:pPr>
    </w:p>
    <w:p w:rsidR="00355DE1" w:rsidRPr="00A6280E" w:rsidRDefault="00355DE1" w:rsidP="00355DE1">
      <w:pPr>
        <w:pStyle w:val="Sinespaciado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 xml:space="preserve">Maestría en </w:t>
      </w:r>
      <w:r w:rsidR="00A6280E" w:rsidRPr="00A6280E">
        <w:rPr>
          <w:rFonts w:ascii="Arial" w:hAnsi="Arial" w:cs="Arial"/>
          <w:b/>
          <w:sz w:val="20"/>
          <w:szCs w:val="20"/>
        </w:rPr>
        <w:t>Ciencias Odontológicas</w:t>
      </w:r>
    </w:p>
    <w:p w:rsidR="00D703DE" w:rsidRPr="00A6280E" w:rsidRDefault="00D703DE" w:rsidP="00D703DE">
      <w:pPr>
        <w:pStyle w:val="Sinespaciado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 xml:space="preserve">Grado: Maestro o Maestra en </w:t>
      </w:r>
      <w:r w:rsidR="00A6280E" w:rsidRPr="00A6280E">
        <w:rPr>
          <w:rFonts w:ascii="Arial" w:hAnsi="Arial" w:cs="Arial"/>
          <w:b/>
          <w:sz w:val="20"/>
          <w:szCs w:val="20"/>
        </w:rPr>
        <w:t>Ciencias Odontológicas</w:t>
      </w:r>
    </w:p>
    <w:p w:rsidR="003709FF" w:rsidRPr="00A6280E" w:rsidRDefault="003709FF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03DE" w:rsidRPr="00A6280E" w:rsidRDefault="00D703DE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D703DE" w:rsidRPr="00A6280E" w:rsidRDefault="00D703DE" w:rsidP="00D703DE">
      <w:pPr>
        <w:pStyle w:val="Sinespaciado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PLAN DE ESTUDIOS</w:t>
      </w:r>
    </w:p>
    <w:p w:rsidR="00355DE1" w:rsidRPr="00A6280E" w:rsidRDefault="00355DE1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709FF" w:rsidRPr="00A6280E" w:rsidRDefault="003709FF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right="139" w:hanging="426"/>
        <w:jc w:val="both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OBJETIVO GENERAL</w:t>
      </w:r>
    </w:p>
    <w:p w:rsidR="003709FF" w:rsidRPr="00A6280E" w:rsidRDefault="003709FF" w:rsidP="00355DE1">
      <w:pPr>
        <w:pStyle w:val="Sinespaciado"/>
        <w:ind w:right="139"/>
        <w:jc w:val="both"/>
        <w:rPr>
          <w:rFonts w:ascii="Arial" w:hAnsi="Arial" w:cs="Arial"/>
          <w:bCs/>
          <w:sz w:val="20"/>
          <w:szCs w:val="20"/>
        </w:rPr>
      </w:pPr>
    </w:p>
    <w:p w:rsidR="00355DE1" w:rsidRPr="00A6280E" w:rsidRDefault="00A6280E" w:rsidP="00A6280E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A6280E">
        <w:rPr>
          <w:rFonts w:ascii="Arial" w:hAnsi="Arial" w:cs="Arial"/>
          <w:bCs/>
          <w:lang w:val="es-MX" w:eastAsia="es-MX"/>
        </w:rPr>
        <w:t>Formar profesionales de alto nivel académico capaces de participar en actividades de investigación, docencia y servicio,</w:t>
      </w:r>
      <w:r>
        <w:rPr>
          <w:rFonts w:ascii="Arial" w:hAnsi="Arial" w:cs="Arial"/>
          <w:bCs/>
          <w:lang w:val="es-MX" w:eastAsia="es-MX"/>
        </w:rPr>
        <w:t xml:space="preserve"> </w:t>
      </w:r>
      <w:r w:rsidRPr="00A6280E">
        <w:rPr>
          <w:rFonts w:ascii="Arial" w:hAnsi="Arial" w:cs="Arial"/>
          <w:bCs/>
          <w:lang w:val="es-MX" w:eastAsia="es-MX"/>
        </w:rPr>
        <w:t>con conocimientos, destrezas, aptitudes y valores en proyectos multidisciplinarios e interdisciplinarios orientados a la</w:t>
      </w:r>
      <w:r>
        <w:rPr>
          <w:rFonts w:ascii="Arial" w:hAnsi="Arial" w:cs="Arial"/>
          <w:bCs/>
          <w:lang w:val="es-MX" w:eastAsia="es-MX"/>
        </w:rPr>
        <w:t xml:space="preserve"> </w:t>
      </w:r>
      <w:r w:rsidRPr="00A6280E">
        <w:rPr>
          <w:rFonts w:ascii="Arial" w:hAnsi="Arial" w:cs="Arial"/>
          <w:bCs/>
          <w:lang w:val="es-MX" w:eastAsia="es-MX"/>
        </w:rPr>
        <w:t>generación de conocimientos científicos con el uso de nuevas tecnologías en el campo de las Ciencias Odontológicas.</w:t>
      </w:r>
    </w:p>
    <w:p w:rsidR="003709FF" w:rsidRDefault="003709FF" w:rsidP="00355DE1">
      <w:pPr>
        <w:pStyle w:val="Sinespaciado"/>
        <w:ind w:right="139"/>
        <w:jc w:val="both"/>
        <w:rPr>
          <w:rFonts w:ascii="Arial" w:hAnsi="Arial" w:cs="Arial"/>
          <w:b/>
          <w:sz w:val="20"/>
          <w:szCs w:val="20"/>
        </w:rPr>
      </w:pPr>
    </w:p>
    <w:p w:rsidR="00011C50" w:rsidRPr="00A6280E" w:rsidRDefault="00011C50" w:rsidP="00355DE1">
      <w:pPr>
        <w:pStyle w:val="Sinespaciado"/>
        <w:ind w:right="139"/>
        <w:jc w:val="both"/>
        <w:rPr>
          <w:rFonts w:ascii="Arial" w:hAnsi="Arial" w:cs="Arial"/>
          <w:b/>
          <w:sz w:val="20"/>
          <w:szCs w:val="20"/>
        </w:rPr>
      </w:pP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right="139" w:hanging="426"/>
        <w:jc w:val="both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OBJETIVOS ESPECÍFICOS</w:t>
      </w:r>
    </w:p>
    <w:p w:rsidR="003709FF" w:rsidRPr="00A6280E" w:rsidRDefault="003709FF" w:rsidP="00355DE1">
      <w:pPr>
        <w:pStyle w:val="Sinespaciado"/>
        <w:ind w:right="139"/>
        <w:jc w:val="both"/>
        <w:rPr>
          <w:rFonts w:ascii="Arial" w:hAnsi="Arial" w:cs="Arial"/>
          <w:sz w:val="20"/>
          <w:szCs w:val="20"/>
        </w:rPr>
      </w:pPr>
    </w:p>
    <w:p w:rsidR="00A6280E" w:rsidRPr="00011C50" w:rsidRDefault="00011C50" w:rsidP="00011C5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011C50">
        <w:rPr>
          <w:rFonts w:ascii="Arial" w:hAnsi="Arial" w:cs="Arial"/>
          <w:bCs/>
          <w:lang w:val="es-MX" w:eastAsia="es-MX"/>
        </w:rPr>
        <w:t>Capacitar profesionales idóneos que participen en investigación, con la destreza de trabajar de manera grupal y</w:t>
      </w:r>
      <w:r>
        <w:rPr>
          <w:rFonts w:ascii="Arial" w:hAnsi="Arial" w:cs="Arial"/>
          <w:bCs/>
          <w:lang w:val="es-MX" w:eastAsia="es-MX"/>
        </w:rPr>
        <w:t xml:space="preserve"> </w:t>
      </w:r>
      <w:r w:rsidRPr="00011C50">
        <w:rPr>
          <w:rFonts w:ascii="Arial" w:hAnsi="Arial" w:cs="Arial"/>
          <w:bCs/>
          <w:lang w:val="es-MX" w:eastAsia="es-MX"/>
        </w:rPr>
        <w:t>colaborativa en proyectos multidisciplinarias e interdisciplinarias, así como individuos con un perfil altamente calificado</w:t>
      </w:r>
      <w:r>
        <w:rPr>
          <w:rFonts w:ascii="Arial" w:hAnsi="Arial" w:cs="Arial"/>
          <w:bCs/>
          <w:lang w:val="es-MX" w:eastAsia="es-MX"/>
        </w:rPr>
        <w:t xml:space="preserve"> </w:t>
      </w:r>
      <w:r w:rsidRPr="00011C50">
        <w:rPr>
          <w:rFonts w:ascii="Arial" w:hAnsi="Arial" w:cs="Arial"/>
          <w:bCs/>
          <w:lang w:val="es-MX" w:eastAsia="es-MX"/>
        </w:rPr>
        <w:t>para apoyar el desarrollo científico utilizando innovación tecnológica de la odontología en el país.</w:t>
      </w:r>
    </w:p>
    <w:p w:rsidR="00A6280E" w:rsidRPr="00011C50" w:rsidRDefault="00A6280E" w:rsidP="00011C50">
      <w:pPr>
        <w:pStyle w:val="Sinespaciado"/>
        <w:ind w:right="139"/>
        <w:jc w:val="both"/>
        <w:rPr>
          <w:rFonts w:ascii="Arial" w:hAnsi="Arial" w:cs="Arial"/>
          <w:sz w:val="20"/>
          <w:szCs w:val="20"/>
        </w:rPr>
      </w:pPr>
    </w:p>
    <w:p w:rsidR="00011C50" w:rsidRPr="00011C50" w:rsidRDefault="00011C50" w:rsidP="00011C5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011C50">
        <w:rPr>
          <w:rFonts w:ascii="Arial" w:hAnsi="Arial" w:cs="Arial"/>
          <w:lang w:val="es-MX" w:eastAsia="es-MX"/>
        </w:rPr>
        <w:t>Preparar profesionales capacitados para formular propuestas de solución integral de los problemas de salud bucal del</w:t>
      </w:r>
      <w:r>
        <w:rPr>
          <w:rFonts w:ascii="Arial" w:hAnsi="Arial" w:cs="Arial"/>
          <w:lang w:val="es-MX" w:eastAsia="es-MX"/>
        </w:rPr>
        <w:t xml:space="preserve"> </w:t>
      </w:r>
      <w:r w:rsidRPr="00011C50">
        <w:rPr>
          <w:rFonts w:ascii="Arial" w:hAnsi="Arial" w:cs="Arial"/>
          <w:lang w:val="es-MX" w:eastAsia="es-MX"/>
        </w:rPr>
        <w:t>paciente, con base en su participación en el desarrollo de las líneas de generación y aplicación del conocimiento:</w:t>
      </w:r>
      <w:r>
        <w:rPr>
          <w:rFonts w:ascii="Arial" w:hAnsi="Arial" w:cs="Arial"/>
          <w:lang w:val="es-MX" w:eastAsia="es-MX"/>
        </w:rPr>
        <w:t xml:space="preserve"> </w:t>
      </w:r>
      <w:r w:rsidRPr="00011C50">
        <w:rPr>
          <w:rFonts w:ascii="Arial" w:hAnsi="Arial" w:cs="Arial"/>
          <w:lang w:val="es-MX" w:eastAsia="es-MX"/>
        </w:rPr>
        <w:t>"Biología molecular y celular en el proceso salud-enfermedad y estrategias farmacoterapéuticas en estomatología", y</w:t>
      </w:r>
      <w:r>
        <w:rPr>
          <w:rFonts w:ascii="Arial" w:hAnsi="Arial" w:cs="Arial"/>
          <w:lang w:val="es-MX" w:eastAsia="es-MX"/>
        </w:rPr>
        <w:t xml:space="preserve"> </w:t>
      </w:r>
      <w:r w:rsidRPr="00011C50">
        <w:rPr>
          <w:rFonts w:ascii="Arial" w:hAnsi="Arial" w:cs="Arial"/>
          <w:lang w:val="es-MX" w:eastAsia="es-MX"/>
        </w:rPr>
        <w:t>"Proceso de salud-enfermedad en los grupos vulnerables y la atención estomatológica".</w:t>
      </w:r>
    </w:p>
    <w:p w:rsid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011C50" w:rsidRPr="00011C50" w:rsidRDefault="00011C50" w:rsidP="00011C50">
      <w:pPr>
        <w:autoSpaceDE w:val="0"/>
        <w:autoSpaceDN w:val="0"/>
        <w:adjustRightInd w:val="0"/>
        <w:ind w:left="426"/>
        <w:jc w:val="both"/>
        <w:rPr>
          <w:rFonts w:ascii="Arial" w:hAnsi="Arial" w:cs="Arial"/>
        </w:rPr>
      </w:pPr>
      <w:r w:rsidRPr="00011C50">
        <w:rPr>
          <w:rFonts w:ascii="Arial" w:hAnsi="Arial" w:cs="Arial"/>
          <w:lang w:val="es-MX" w:eastAsia="es-MX"/>
        </w:rPr>
        <w:t>Capacitar profesionales para integrarse en equipos que apliquen la innovación tecnológica en el desarrollo de</w:t>
      </w:r>
      <w:r>
        <w:rPr>
          <w:rFonts w:ascii="Arial" w:hAnsi="Arial" w:cs="Arial"/>
          <w:lang w:val="es-MX" w:eastAsia="es-MX"/>
        </w:rPr>
        <w:t xml:space="preserve"> </w:t>
      </w:r>
      <w:r w:rsidRPr="00011C50">
        <w:rPr>
          <w:rFonts w:ascii="Arial" w:hAnsi="Arial" w:cs="Arial"/>
          <w:lang w:val="es-MX" w:eastAsia="es-MX"/>
        </w:rPr>
        <w:t>programas integrales de salud bucal que abarquen diagnóstico, profilaxis y farmacoterapia.</w:t>
      </w:r>
    </w:p>
    <w:p w:rsidR="00011C50" w:rsidRPr="00A6280E" w:rsidRDefault="00011C50" w:rsidP="00355DE1">
      <w:pPr>
        <w:pStyle w:val="Sinespaciado"/>
        <w:ind w:right="139"/>
        <w:jc w:val="both"/>
        <w:rPr>
          <w:rFonts w:ascii="Arial" w:hAnsi="Arial" w:cs="Arial"/>
          <w:sz w:val="20"/>
          <w:szCs w:val="20"/>
        </w:rPr>
      </w:pP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lastRenderedPageBreak/>
        <w:t>PERFILES DE INGRESO Y EGRESO</w:t>
      </w:r>
    </w:p>
    <w:p w:rsidR="00355DE1" w:rsidRPr="00A6280E" w:rsidRDefault="00355DE1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011C50" w:rsidRPr="00011C50" w:rsidRDefault="00011C50" w:rsidP="002E0E35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Cs w:val="24"/>
          <w:lang w:val="es-MX" w:eastAsia="es-MX"/>
        </w:rPr>
      </w:pPr>
      <w:r w:rsidRPr="00011C50">
        <w:rPr>
          <w:rFonts w:ascii="Arial" w:hAnsi="Arial" w:cs="Arial"/>
          <w:b/>
          <w:bCs/>
          <w:szCs w:val="24"/>
          <w:lang w:val="es-MX" w:eastAsia="es-MX"/>
        </w:rPr>
        <w:t>Perfil de ingreso</w:t>
      </w:r>
    </w:p>
    <w:p w:rsid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</w:p>
    <w:p w:rsidR="00011C50" w:rsidRPr="00011C50" w:rsidRDefault="00011C50" w:rsidP="00011C5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El aspirante mostrará interés para formarse en la investigación en ciencias y tecnología odontológica, con una actitud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crítica y propositiva abordando problemas de investigación básica y clínica. De igual forma tener compromiso con el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bienestar de la población contribuyendo a la solución de los problemas de salud bucal a través de la formación científica.</w:t>
      </w:r>
    </w:p>
    <w:p w:rsid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4"/>
          <w:lang w:val="es-MX" w:eastAsia="es-MX"/>
        </w:rPr>
      </w:pPr>
    </w:p>
    <w:p w:rsidR="00011C50" w:rsidRPr="00011C50" w:rsidRDefault="00011C50" w:rsidP="002E0E35">
      <w:pPr>
        <w:numPr>
          <w:ilvl w:val="0"/>
          <w:numId w:val="2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szCs w:val="24"/>
          <w:lang w:val="es-MX" w:eastAsia="es-MX"/>
        </w:rPr>
      </w:pPr>
      <w:r w:rsidRPr="00011C50">
        <w:rPr>
          <w:rFonts w:ascii="Arial" w:hAnsi="Arial" w:cs="Arial"/>
          <w:b/>
          <w:bCs/>
          <w:szCs w:val="24"/>
          <w:lang w:val="es-MX" w:eastAsia="es-MX"/>
        </w:rPr>
        <w:t>Perfil de egreso</w:t>
      </w:r>
    </w:p>
    <w:p w:rsid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</w:p>
    <w:p w:rsidR="00011C50" w:rsidRDefault="00011C50" w:rsidP="00011C5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El egresado será capaz de participar en proyectos de investigación multidisciplinarios en la identificación de problemas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de salud bucal y coadyuvar en su solución, desarrollando:</w:t>
      </w:r>
    </w:p>
    <w:p w:rsidR="00011C50" w:rsidRP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</w:p>
    <w:p w:rsidR="00011C50" w:rsidRDefault="00011C50" w:rsidP="00011C5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Conocimientos: teóricos, metodológicos y bioéticos de acuerdo a la línea de investigación seleccionada.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Habilidades: para colaborar en equipos de trabajo y hacer uso de las tecnologías de punta en las ciencias básica y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clínicas en el campo de la odontología.</w:t>
      </w:r>
    </w:p>
    <w:p w:rsidR="00011C50" w:rsidRP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</w:p>
    <w:p w:rsidR="00011C50" w:rsidRDefault="00011C50" w:rsidP="00011C50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Actitud ética, juicio crítico frente al uso de los avances del conocimiento y la aplicación de las tecnologías de punta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relacionadas con los problemas de salud bucal de las poblaciones vulnerables.</w:t>
      </w:r>
    </w:p>
    <w:p w:rsidR="00011C50" w:rsidRP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</w:p>
    <w:p w:rsidR="00D703DE" w:rsidRPr="00011C50" w:rsidRDefault="00011C50" w:rsidP="00011C50">
      <w:pPr>
        <w:pStyle w:val="Sinespaciado"/>
        <w:ind w:left="851" w:right="139"/>
        <w:jc w:val="both"/>
        <w:rPr>
          <w:rFonts w:ascii="Arial" w:hAnsi="Arial" w:cs="Arial"/>
          <w:b/>
          <w:sz w:val="16"/>
          <w:szCs w:val="20"/>
        </w:rPr>
      </w:pPr>
      <w:r w:rsidRPr="00011C50">
        <w:rPr>
          <w:rFonts w:ascii="Arial" w:hAnsi="Arial" w:cs="Arial"/>
          <w:sz w:val="20"/>
          <w:szCs w:val="24"/>
          <w:lang w:eastAsia="es-MX"/>
        </w:rPr>
        <w:t>Una actitud responsable frente a su formación continua y perfeccionamiento de las competencias adquiridas.</w:t>
      </w:r>
    </w:p>
    <w:p w:rsidR="00011C50" w:rsidRPr="00A6280E" w:rsidRDefault="00011C50" w:rsidP="00355DE1">
      <w:pPr>
        <w:pStyle w:val="Sinespaciado"/>
        <w:ind w:right="139"/>
        <w:jc w:val="both"/>
        <w:rPr>
          <w:rFonts w:ascii="Arial" w:hAnsi="Arial" w:cs="Arial"/>
          <w:b/>
          <w:sz w:val="20"/>
          <w:szCs w:val="20"/>
        </w:rPr>
      </w:pPr>
    </w:p>
    <w:p w:rsidR="003709FF" w:rsidRPr="00A6280E" w:rsidRDefault="003709FF" w:rsidP="00355DE1">
      <w:pPr>
        <w:pStyle w:val="Sinespaciado"/>
        <w:ind w:right="139"/>
        <w:jc w:val="both"/>
        <w:rPr>
          <w:rFonts w:ascii="Arial" w:hAnsi="Arial" w:cs="Arial"/>
          <w:b/>
          <w:sz w:val="20"/>
          <w:szCs w:val="20"/>
        </w:rPr>
      </w:pP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ANTECEDENTES ACADÉMICOS NECESARIOS</w:t>
      </w:r>
    </w:p>
    <w:p w:rsidR="003709FF" w:rsidRPr="00A6280E" w:rsidRDefault="003709FF" w:rsidP="00355DE1">
      <w:pPr>
        <w:pStyle w:val="Sinespaciado"/>
        <w:rPr>
          <w:rFonts w:ascii="Arial" w:hAnsi="Arial" w:cs="Arial"/>
          <w:b/>
          <w:bCs/>
          <w:sz w:val="20"/>
          <w:szCs w:val="20"/>
        </w:rPr>
      </w:pPr>
    </w:p>
    <w:p w:rsidR="00011C50" w:rsidRPr="00011C50" w:rsidRDefault="00011C50" w:rsidP="00011C5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Cs w:val="24"/>
          <w:lang w:val="es-MX" w:eastAsia="es-MX"/>
        </w:rPr>
      </w:pPr>
      <w:r w:rsidRPr="00011C50">
        <w:rPr>
          <w:rFonts w:ascii="Arial" w:hAnsi="Arial" w:cs="Arial"/>
          <w:b/>
          <w:szCs w:val="24"/>
          <w:lang w:val="es-MX" w:eastAsia="es-MX"/>
        </w:rPr>
        <w:t xml:space="preserve">Requisitos de </w:t>
      </w:r>
      <w:r>
        <w:rPr>
          <w:rFonts w:ascii="Arial" w:hAnsi="Arial" w:cs="Arial"/>
          <w:b/>
          <w:szCs w:val="24"/>
          <w:lang w:val="es-MX" w:eastAsia="es-MX"/>
        </w:rPr>
        <w:t>I</w:t>
      </w:r>
      <w:r w:rsidRPr="00011C50">
        <w:rPr>
          <w:rFonts w:ascii="Arial" w:hAnsi="Arial" w:cs="Arial"/>
          <w:b/>
          <w:szCs w:val="24"/>
          <w:lang w:val="es-MX" w:eastAsia="es-MX"/>
        </w:rPr>
        <w:t>ngreso:</w:t>
      </w:r>
    </w:p>
    <w:p w:rsid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</w:p>
    <w:p w:rsidR="00011C50" w:rsidRPr="00011C50" w:rsidRDefault="00011C50" w:rsidP="002E0E35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Poseer título de Licenciatura en Estomatología, Cirujano Dentista, Médico Cirujano Dentista, Estomatólogo o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disciplinas afines a juicio de la Comisión Académica de la Maestría en Ciencias Odontológicas.</w:t>
      </w:r>
    </w:p>
    <w:p w:rsidR="00011C50" w:rsidRPr="00011C50" w:rsidRDefault="00011C50" w:rsidP="002E0E35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 xml:space="preserve">Presentar </w:t>
      </w:r>
      <w:r w:rsidRPr="00011C50">
        <w:rPr>
          <w:rFonts w:ascii="Arial" w:hAnsi="Arial" w:cs="Arial"/>
          <w:i/>
          <w:iCs/>
          <w:szCs w:val="24"/>
          <w:lang w:val="es-MX" w:eastAsia="es-MX"/>
        </w:rPr>
        <w:t xml:space="preserve">Curriculum vitae </w:t>
      </w:r>
      <w:r w:rsidRPr="00011C50">
        <w:rPr>
          <w:rFonts w:ascii="Arial" w:hAnsi="Arial" w:cs="Arial"/>
          <w:szCs w:val="24"/>
          <w:lang w:val="es-MX" w:eastAsia="es-MX"/>
        </w:rPr>
        <w:t>en extenso con documentos probatorios.</w:t>
      </w:r>
    </w:p>
    <w:p w:rsidR="00011C50" w:rsidRPr="00011C50" w:rsidRDefault="00011C50" w:rsidP="002E0E35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Presentar una carta de exposición de motivos sobre su interés de estudiar esta maestría.</w:t>
      </w:r>
    </w:p>
    <w:p w:rsidR="00011C50" w:rsidRPr="00011C50" w:rsidRDefault="00011C50" w:rsidP="002E0E35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Llevar a cabo una entrevista con la Comisión Académica de la Maestría en Ciencias Odontológicas.</w:t>
      </w:r>
    </w:p>
    <w:p w:rsidR="00011C50" w:rsidRPr="00011C50" w:rsidRDefault="00011C50" w:rsidP="002E0E35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Presentar constancia de comprensión de lectura del idioma inglés a satisfacción de la Comisión Académica de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la Maestría, la cual podrá auxiliarse del Taller de Lenguas Extranjeras de la Unidad Xochimilco. El aspirante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extranjero cuya lengua materna no sea el español, deberá demostrar además el dominio del idioma español.</w:t>
      </w:r>
    </w:p>
    <w:p w:rsidR="00011C50" w:rsidRDefault="00011C50" w:rsidP="002E0E35">
      <w:pPr>
        <w:numPr>
          <w:ilvl w:val="1"/>
          <w:numId w:val="1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4"/>
          <w:lang w:val="es-MX" w:eastAsia="es-MX"/>
        </w:rPr>
      </w:pPr>
      <w:r w:rsidRPr="00011C50">
        <w:rPr>
          <w:rFonts w:ascii="Arial" w:hAnsi="Arial" w:cs="Arial"/>
          <w:szCs w:val="24"/>
          <w:lang w:val="es-MX" w:eastAsia="es-MX"/>
        </w:rPr>
        <w:t>Aprobar las evaluaciones que determine la Comisión Académica en la convocatoria respectiva.</w:t>
      </w:r>
    </w:p>
    <w:p w:rsidR="00011C50" w:rsidRP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szCs w:val="24"/>
          <w:lang w:val="es-MX" w:eastAsia="es-MX"/>
        </w:rPr>
      </w:pPr>
    </w:p>
    <w:p w:rsidR="003709FF" w:rsidRPr="00011C50" w:rsidRDefault="00011C50" w:rsidP="00011C50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</w:rPr>
      </w:pPr>
      <w:r w:rsidRPr="00011C50">
        <w:rPr>
          <w:rFonts w:ascii="Arial" w:hAnsi="Arial" w:cs="Arial"/>
          <w:szCs w:val="24"/>
          <w:lang w:val="es-MX" w:eastAsia="es-MX"/>
        </w:rPr>
        <w:t>Esta documentación será revisada por la Comisión Académica de la Maestría que decidirá sobre la admisión de los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aspirantes mediante el análisis particular de cada caso, con los elementos descritos previamente.</w:t>
      </w: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ESTRUCTURA DEL PLAN DE ESTUDIOS</w:t>
      </w:r>
    </w:p>
    <w:p w:rsidR="00355DE1" w:rsidRDefault="00355DE1" w:rsidP="00355DE1">
      <w:pPr>
        <w:pStyle w:val="Sinespaciado"/>
        <w:rPr>
          <w:rFonts w:ascii="Arial" w:hAnsi="Arial" w:cs="Arial"/>
          <w:sz w:val="20"/>
          <w:szCs w:val="20"/>
        </w:rPr>
      </w:pPr>
    </w:p>
    <w:p w:rsidR="00011C50" w:rsidRPr="00011C50" w:rsidRDefault="00011C50" w:rsidP="00E16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sz w:val="16"/>
        </w:rPr>
      </w:pPr>
      <w:r w:rsidRPr="00011C50">
        <w:rPr>
          <w:rFonts w:ascii="Arial" w:hAnsi="Arial" w:cs="Arial"/>
          <w:szCs w:val="24"/>
          <w:lang w:val="es-MX" w:eastAsia="es-MX"/>
        </w:rPr>
        <w:t>El plan de estudios se cursa en seis trimestres y está estructurado por seis Unidades de Enseñanza-Aprendizaje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(UEA) seriadas entre sí, de carácter obligatorio y tutoral, las cuales pueden permitir estancias cortas de investigación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de los alumnos en otras instituciones de educación superior o centros de investigación para realizar el trabajo de</w:t>
      </w:r>
      <w:r>
        <w:rPr>
          <w:rFonts w:ascii="Arial" w:hAnsi="Arial" w:cs="Arial"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szCs w:val="24"/>
          <w:lang w:val="es-MX" w:eastAsia="es-MX"/>
        </w:rPr>
        <w:t>campo o experimental.</w:t>
      </w:r>
    </w:p>
    <w:p w:rsidR="00011C50" w:rsidRDefault="00011C50" w:rsidP="00355DE1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011C50" w:rsidRPr="00011C50" w:rsidRDefault="00011C50" w:rsidP="00E16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Cs w:val="24"/>
          <w:lang w:val="es-MX" w:eastAsia="es-MX"/>
        </w:rPr>
      </w:pPr>
      <w:r w:rsidRPr="00011C50">
        <w:rPr>
          <w:rFonts w:ascii="Arial" w:hAnsi="Arial" w:cs="Arial"/>
          <w:bCs/>
          <w:szCs w:val="24"/>
          <w:lang w:val="es-MX" w:eastAsia="es-MX"/>
        </w:rPr>
        <w:t xml:space="preserve">Las UEA Proceso de </w:t>
      </w:r>
      <w:r w:rsidR="00A40597" w:rsidRPr="00011C50">
        <w:rPr>
          <w:rFonts w:ascii="Arial" w:hAnsi="Arial" w:cs="Arial"/>
          <w:bCs/>
          <w:szCs w:val="24"/>
          <w:lang w:val="es-MX" w:eastAsia="es-MX"/>
        </w:rPr>
        <w:t xml:space="preserve">Salud Enfermedad Bucal </w:t>
      </w:r>
      <w:r w:rsidRPr="00011C50">
        <w:rPr>
          <w:rFonts w:ascii="Arial" w:hAnsi="Arial" w:cs="Arial"/>
          <w:bCs/>
          <w:szCs w:val="24"/>
          <w:lang w:val="es-MX" w:eastAsia="es-MX"/>
        </w:rPr>
        <w:t xml:space="preserve">I y Proceso de </w:t>
      </w:r>
      <w:r w:rsidR="00A40597" w:rsidRPr="00011C50">
        <w:rPr>
          <w:rFonts w:ascii="Arial" w:hAnsi="Arial" w:cs="Arial"/>
          <w:bCs/>
          <w:szCs w:val="24"/>
          <w:lang w:val="es-MX" w:eastAsia="es-MX"/>
        </w:rPr>
        <w:t xml:space="preserve">Salud Enfermedad Bucal </w:t>
      </w:r>
      <w:r w:rsidRPr="00011C50">
        <w:rPr>
          <w:rFonts w:ascii="Arial" w:hAnsi="Arial" w:cs="Arial"/>
          <w:bCs/>
          <w:szCs w:val="24"/>
          <w:lang w:val="es-MX" w:eastAsia="es-MX"/>
        </w:rPr>
        <w:t>II</w:t>
      </w:r>
      <w:r w:rsidR="00A40597">
        <w:rPr>
          <w:rFonts w:ascii="Arial" w:hAnsi="Arial" w:cs="Arial"/>
          <w:bCs/>
          <w:szCs w:val="24"/>
          <w:lang w:val="es-MX" w:eastAsia="es-MX"/>
        </w:rPr>
        <w:t>,</w:t>
      </w:r>
      <w:r w:rsidRPr="00011C50">
        <w:rPr>
          <w:rFonts w:ascii="Arial" w:hAnsi="Arial" w:cs="Arial"/>
          <w:bCs/>
          <w:szCs w:val="24"/>
          <w:lang w:val="es-MX" w:eastAsia="es-MX"/>
        </w:rPr>
        <w:t xml:space="preserve"> son escolarizadas y con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tutorías individuales, a partir de la UEA III</w:t>
      </w:r>
      <w:r w:rsidR="00A40597">
        <w:rPr>
          <w:rFonts w:ascii="Arial" w:hAnsi="Arial" w:cs="Arial"/>
          <w:bCs/>
          <w:szCs w:val="24"/>
          <w:lang w:val="es-MX" w:eastAsia="es-MX"/>
        </w:rPr>
        <w:t>,</w:t>
      </w:r>
      <w:r w:rsidRPr="00011C50">
        <w:rPr>
          <w:rFonts w:ascii="Arial" w:hAnsi="Arial" w:cs="Arial"/>
          <w:bCs/>
          <w:szCs w:val="24"/>
          <w:lang w:val="es-MX" w:eastAsia="es-MX"/>
        </w:rPr>
        <w:t xml:space="preserve"> son de carácter tutoral.</w:t>
      </w:r>
    </w:p>
    <w:p w:rsid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MX" w:eastAsia="es-MX"/>
        </w:rPr>
      </w:pPr>
    </w:p>
    <w:p w:rsidR="00011C50" w:rsidRDefault="00011C50" w:rsidP="00E16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Cs w:val="24"/>
          <w:lang w:val="es-MX" w:eastAsia="es-MX"/>
        </w:rPr>
      </w:pPr>
      <w:r w:rsidRPr="00011C50">
        <w:rPr>
          <w:rFonts w:ascii="Arial" w:hAnsi="Arial" w:cs="Arial"/>
          <w:bCs/>
          <w:szCs w:val="24"/>
          <w:lang w:val="es-MX" w:eastAsia="es-MX"/>
        </w:rPr>
        <w:t>Desde su incorporación al posgrado, el alumno elije una línea de investigación y empieza a desarrollar un proyecto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dentro de la misma. Las líneas de investigación son: "Biología celular y molecular del proceso salud enfermedad y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estrategias farmacoterapéuticas en Estomatología" y "Proceso de salud-enfermedad en los grupos vulnerables y la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atención estomatológica".</w:t>
      </w:r>
    </w:p>
    <w:p w:rsidR="00011C50" w:rsidRPr="00011C50" w:rsidRDefault="00011C50" w:rsidP="00E164D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MX" w:eastAsia="es-MX"/>
        </w:rPr>
      </w:pPr>
    </w:p>
    <w:p w:rsidR="00011C50" w:rsidRDefault="00011C50" w:rsidP="00E16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Cs w:val="24"/>
          <w:lang w:val="es-MX" w:eastAsia="es-MX"/>
        </w:rPr>
      </w:pPr>
      <w:r w:rsidRPr="00011C50">
        <w:rPr>
          <w:rFonts w:ascii="Arial" w:hAnsi="Arial" w:cs="Arial"/>
          <w:bCs/>
          <w:szCs w:val="24"/>
          <w:lang w:val="es-MX" w:eastAsia="es-MX"/>
        </w:rPr>
        <w:t>Las UEA I y II tienen como objetivo que el alumno integre los conocimientos teóricos y metodológicos de las ciencias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básicas para iniciar el desarrollo de su proyecto de investigación.</w:t>
      </w:r>
    </w:p>
    <w:p w:rsidR="00011C50" w:rsidRP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MX" w:eastAsia="es-MX"/>
        </w:rPr>
      </w:pPr>
    </w:p>
    <w:p w:rsidR="00011C50" w:rsidRDefault="00011C50" w:rsidP="00E16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Cs w:val="24"/>
          <w:lang w:val="es-MX" w:eastAsia="es-MX"/>
        </w:rPr>
      </w:pPr>
      <w:r w:rsidRPr="00011C50">
        <w:rPr>
          <w:rFonts w:ascii="Arial" w:hAnsi="Arial" w:cs="Arial"/>
          <w:bCs/>
          <w:szCs w:val="24"/>
          <w:lang w:val="es-MX" w:eastAsia="es-MX"/>
        </w:rPr>
        <w:t>El objetivo de la</w:t>
      </w:r>
      <w:r w:rsidR="00A40597">
        <w:rPr>
          <w:rFonts w:ascii="Arial" w:hAnsi="Arial" w:cs="Arial"/>
          <w:bCs/>
          <w:szCs w:val="24"/>
          <w:lang w:val="es-MX" w:eastAsia="es-MX"/>
        </w:rPr>
        <w:t>s</w:t>
      </w:r>
      <w:r w:rsidRPr="00011C50">
        <w:rPr>
          <w:rFonts w:ascii="Arial" w:hAnsi="Arial" w:cs="Arial"/>
          <w:bCs/>
          <w:szCs w:val="24"/>
          <w:lang w:val="es-MX" w:eastAsia="es-MX"/>
        </w:rPr>
        <w:t xml:space="preserve"> UEA proyectos de investigación</w:t>
      </w:r>
      <w:r w:rsidR="00A40597">
        <w:rPr>
          <w:rFonts w:ascii="Arial" w:hAnsi="Arial" w:cs="Arial"/>
          <w:bCs/>
          <w:szCs w:val="24"/>
          <w:lang w:val="es-MX" w:eastAsia="es-MX"/>
        </w:rPr>
        <w:t>,</w:t>
      </w:r>
      <w:r w:rsidRPr="00011C50">
        <w:rPr>
          <w:rFonts w:ascii="Arial" w:hAnsi="Arial" w:cs="Arial"/>
          <w:bCs/>
          <w:szCs w:val="24"/>
          <w:lang w:val="es-MX" w:eastAsia="es-MX"/>
        </w:rPr>
        <w:t xml:space="preserve"> es fortalecer el conocimiento de la metodología en los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proyectos seleccionados de acuerdo con la línea de investigación.</w:t>
      </w:r>
    </w:p>
    <w:p w:rsidR="00011C50" w:rsidRP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MX" w:eastAsia="es-MX"/>
        </w:rPr>
      </w:pPr>
    </w:p>
    <w:p w:rsidR="00011C50" w:rsidRDefault="00011C50" w:rsidP="00E16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Cs w:val="24"/>
          <w:lang w:val="es-MX" w:eastAsia="es-MX"/>
        </w:rPr>
      </w:pPr>
      <w:r w:rsidRPr="00011C50">
        <w:rPr>
          <w:rFonts w:ascii="Arial" w:hAnsi="Arial" w:cs="Arial"/>
          <w:bCs/>
          <w:szCs w:val="24"/>
          <w:lang w:val="es-MX" w:eastAsia="es-MX"/>
        </w:rPr>
        <w:t>El objetivo de los seminarios es comunicar los avances de los conocimientos generados en la línea de investigación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para fortalecer su proyecto.</w:t>
      </w:r>
    </w:p>
    <w:p w:rsidR="00011C50" w:rsidRP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MX" w:eastAsia="es-MX"/>
        </w:rPr>
      </w:pPr>
    </w:p>
    <w:p w:rsidR="00011C50" w:rsidRDefault="00011C50" w:rsidP="00E164D5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Cs/>
          <w:szCs w:val="24"/>
          <w:lang w:val="es-MX" w:eastAsia="es-MX"/>
        </w:rPr>
      </w:pPr>
      <w:r w:rsidRPr="00011C50">
        <w:rPr>
          <w:rFonts w:ascii="Arial" w:hAnsi="Arial" w:cs="Arial"/>
          <w:bCs/>
          <w:szCs w:val="24"/>
          <w:lang w:val="es-MX" w:eastAsia="es-MX"/>
        </w:rPr>
        <w:t>El objetivo de promover la participación de los alumnos en estancias de investigación y movilidad estudiantil</w:t>
      </w:r>
      <w:r w:rsidR="00A40597">
        <w:rPr>
          <w:rFonts w:ascii="Arial" w:hAnsi="Arial" w:cs="Arial"/>
          <w:bCs/>
          <w:szCs w:val="24"/>
          <w:lang w:val="es-MX" w:eastAsia="es-MX"/>
        </w:rPr>
        <w:t>,</w:t>
      </w:r>
      <w:r w:rsidRPr="00011C50">
        <w:rPr>
          <w:rFonts w:ascii="Arial" w:hAnsi="Arial" w:cs="Arial"/>
          <w:bCs/>
          <w:szCs w:val="24"/>
          <w:lang w:val="es-MX" w:eastAsia="es-MX"/>
        </w:rPr>
        <w:t xml:space="preserve"> es con la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finalidad de enriquecer su formación en la investigación</w:t>
      </w:r>
      <w:r w:rsidR="00A40597">
        <w:rPr>
          <w:rFonts w:ascii="Arial" w:hAnsi="Arial" w:cs="Arial"/>
          <w:bCs/>
          <w:szCs w:val="24"/>
          <w:lang w:val="es-MX" w:eastAsia="es-MX"/>
        </w:rPr>
        <w:t>,</w:t>
      </w:r>
      <w:r w:rsidRPr="00011C50">
        <w:rPr>
          <w:rFonts w:ascii="Arial" w:hAnsi="Arial" w:cs="Arial"/>
          <w:bCs/>
          <w:szCs w:val="24"/>
          <w:lang w:val="es-MX" w:eastAsia="es-MX"/>
        </w:rPr>
        <w:t xml:space="preserve"> cuando el proyecto de investigación así lo requiera y el Comité</w:t>
      </w:r>
      <w:r>
        <w:rPr>
          <w:rFonts w:ascii="Arial" w:hAnsi="Arial" w:cs="Arial"/>
          <w:bCs/>
          <w:szCs w:val="24"/>
          <w:lang w:val="es-MX" w:eastAsia="es-MX"/>
        </w:rPr>
        <w:t xml:space="preserve"> </w:t>
      </w:r>
      <w:r w:rsidRPr="00011C50">
        <w:rPr>
          <w:rFonts w:ascii="Arial" w:hAnsi="Arial" w:cs="Arial"/>
          <w:bCs/>
          <w:szCs w:val="24"/>
          <w:lang w:val="es-MX" w:eastAsia="es-MX"/>
        </w:rPr>
        <w:t>Tutoral lo avale.</w:t>
      </w:r>
    </w:p>
    <w:p w:rsidR="00011C50" w:rsidRPr="00011C50" w:rsidRDefault="00011C50" w:rsidP="00011C50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MX" w:eastAsia="es-MX"/>
        </w:rPr>
      </w:pPr>
    </w:p>
    <w:p w:rsidR="00011C50" w:rsidRDefault="00011C50" w:rsidP="002E0E35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  <w:szCs w:val="24"/>
          <w:lang w:val="es-MX" w:eastAsia="es-MX"/>
        </w:rPr>
      </w:pPr>
      <w:r w:rsidRPr="00011C50">
        <w:rPr>
          <w:rFonts w:ascii="Arial" w:hAnsi="Arial" w:cs="Arial"/>
          <w:bCs/>
          <w:szCs w:val="24"/>
          <w:lang w:val="es-MX" w:eastAsia="es-MX"/>
        </w:rPr>
        <w:t xml:space="preserve">Trimestres: </w:t>
      </w:r>
      <w:r w:rsidR="00A40597">
        <w:rPr>
          <w:rFonts w:ascii="Arial" w:hAnsi="Arial" w:cs="Arial"/>
          <w:bCs/>
          <w:szCs w:val="24"/>
          <w:lang w:val="es-MX" w:eastAsia="es-MX"/>
        </w:rPr>
        <w:t>S</w:t>
      </w:r>
      <w:r w:rsidRPr="00011C50">
        <w:rPr>
          <w:rFonts w:ascii="Arial" w:hAnsi="Arial" w:cs="Arial"/>
          <w:bCs/>
          <w:szCs w:val="24"/>
          <w:lang w:val="es-MX" w:eastAsia="es-MX"/>
        </w:rPr>
        <w:t>eis (I, II, III, IV, V y VI)</w:t>
      </w:r>
      <w:r w:rsidR="00E164D5">
        <w:rPr>
          <w:rFonts w:ascii="Arial" w:hAnsi="Arial" w:cs="Arial"/>
          <w:bCs/>
          <w:szCs w:val="24"/>
          <w:lang w:val="es-MX" w:eastAsia="es-MX"/>
        </w:rPr>
        <w:t>.</w:t>
      </w:r>
    </w:p>
    <w:p w:rsidR="00E164D5" w:rsidRPr="00011C50" w:rsidRDefault="00E164D5" w:rsidP="00E164D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MX" w:eastAsia="es-MX"/>
        </w:rPr>
      </w:pPr>
    </w:p>
    <w:p w:rsidR="00011C50" w:rsidRDefault="00011C50" w:rsidP="002E0E35">
      <w:pPr>
        <w:numPr>
          <w:ilvl w:val="0"/>
          <w:numId w:val="3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  <w:szCs w:val="24"/>
          <w:lang w:val="es-MX" w:eastAsia="es-MX"/>
        </w:rPr>
      </w:pPr>
      <w:r w:rsidRPr="00011C50">
        <w:rPr>
          <w:rFonts w:ascii="Arial" w:hAnsi="Arial" w:cs="Arial"/>
          <w:bCs/>
          <w:szCs w:val="24"/>
          <w:lang w:val="es-MX" w:eastAsia="es-MX"/>
        </w:rPr>
        <w:t>Créditos 240</w:t>
      </w:r>
      <w:r w:rsidR="00E164D5">
        <w:rPr>
          <w:rFonts w:ascii="Arial" w:hAnsi="Arial" w:cs="Arial"/>
          <w:bCs/>
          <w:szCs w:val="24"/>
          <w:lang w:val="es-MX" w:eastAsia="es-MX"/>
        </w:rPr>
        <w:t>.</w:t>
      </w:r>
    </w:p>
    <w:p w:rsidR="00E164D5" w:rsidRPr="00011C50" w:rsidRDefault="00E164D5" w:rsidP="00E164D5">
      <w:pPr>
        <w:autoSpaceDE w:val="0"/>
        <w:autoSpaceDN w:val="0"/>
        <w:adjustRightInd w:val="0"/>
        <w:jc w:val="both"/>
        <w:rPr>
          <w:rFonts w:ascii="Arial" w:hAnsi="Arial" w:cs="Arial"/>
          <w:bCs/>
          <w:szCs w:val="24"/>
          <w:lang w:val="es-MX" w:eastAsia="es-MX"/>
        </w:rPr>
      </w:pPr>
    </w:p>
    <w:p w:rsidR="00011C50" w:rsidRPr="00011C50" w:rsidRDefault="00011C50" w:rsidP="002E0E35">
      <w:pPr>
        <w:pStyle w:val="Sinespaciado"/>
        <w:numPr>
          <w:ilvl w:val="0"/>
          <w:numId w:val="3"/>
        </w:numPr>
        <w:ind w:left="851" w:hanging="425"/>
        <w:jc w:val="both"/>
        <w:rPr>
          <w:rFonts w:ascii="Arial" w:hAnsi="Arial" w:cs="Arial"/>
          <w:sz w:val="16"/>
          <w:szCs w:val="20"/>
          <w:lang w:val="es-ES"/>
        </w:rPr>
      </w:pPr>
      <w:r w:rsidRPr="00011C50">
        <w:rPr>
          <w:rFonts w:ascii="Arial" w:hAnsi="Arial" w:cs="Arial"/>
          <w:bCs/>
          <w:sz w:val="20"/>
          <w:szCs w:val="24"/>
          <w:lang w:eastAsia="es-MX"/>
        </w:rPr>
        <w:t xml:space="preserve">Unidades de </w:t>
      </w:r>
      <w:r w:rsidR="00A40597">
        <w:rPr>
          <w:rFonts w:ascii="Arial" w:hAnsi="Arial" w:cs="Arial"/>
          <w:bCs/>
          <w:sz w:val="20"/>
          <w:szCs w:val="24"/>
          <w:lang w:eastAsia="es-MX"/>
        </w:rPr>
        <w:t>e</w:t>
      </w:r>
      <w:r w:rsidRPr="00011C50">
        <w:rPr>
          <w:rFonts w:ascii="Arial" w:hAnsi="Arial" w:cs="Arial"/>
          <w:bCs/>
          <w:sz w:val="20"/>
          <w:szCs w:val="24"/>
          <w:lang w:eastAsia="es-MX"/>
        </w:rPr>
        <w:t>nseñanza-</w:t>
      </w:r>
      <w:r w:rsidR="00A40597">
        <w:rPr>
          <w:rFonts w:ascii="Arial" w:hAnsi="Arial" w:cs="Arial"/>
          <w:bCs/>
          <w:sz w:val="20"/>
          <w:szCs w:val="24"/>
          <w:lang w:eastAsia="es-MX"/>
        </w:rPr>
        <w:t>a</w:t>
      </w:r>
      <w:r w:rsidRPr="00011C50">
        <w:rPr>
          <w:rFonts w:ascii="Arial" w:hAnsi="Arial" w:cs="Arial"/>
          <w:bCs/>
          <w:sz w:val="20"/>
          <w:szCs w:val="24"/>
          <w:lang w:eastAsia="es-MX"/>
        </w:rPr>
        <w:t>prendizaje:</w:t>
      </w:r>
    </w:p>
    <w:p w:rsidR="00011C50" w:rsidRPr="00011C50" w:rsidRDefault="00011C50" w:rsidP="00355DE1">
      <w:pPr>
        <w:pStyle w:val="Sinespaciado"/>
        <w:rPr>
          <w:rFonts w:ascii="Arial" w:hAnsi="Arial" w:cs="Arial"/>
          <w:sz w:val="20"/>
          <w:szCs w:val="20"/>
          <w:lang w:val="es-ES"/>
        </w:rPr>
      </w:pPr>
    </w:p>
    <w:p w:rsidR="00917832" w:rsidRPr="00A6280E" w:rsidRDefault="00917832" w:rsidP="00E164D5">
      <w:pPr>
        <w:pStyle w:val="Sinespaciado"/>
        <w:tabs>
          <w:tab w:val="left" w:pos="7230"/>
          <w:tab w:val="left" w:pos="8364"/>
        </w:tabs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sz w:val="20"/>
          <w:szCs w:val="20"/>
        </w:rPr>
        <w:tab/>
      </w:r>
      <w:r w:rsidRPr="00A6280E">
        <w:rPr>
          <w:rFonts w:ascii="Arial" w:hAnsi="Arial" w:cs="Arial"/>
          <w:b/>
          <w:sz w:val="20"/>
          <w:szCs w:val="20"/>
        </w:rPr>
        <w:t>HORAS</w:t>
      </w:r>
      <w:r w:rsidRPr="00A6280E">
        <w:rPr>
          <w:rFonts w:ascii="Arial" w:hAnsi="Arial" w:cs="Arial"/>
          <w:b/>
          <w:sz w:val="20"/>
          <w:szCs w:val="20"/>
        </w:rPr>
        <w:tab/>
        <w:t>HORAS</w:t>
      </w:r>
    </w:p>
    <w:p w:rsidR="00BC4E5A" w:rsidRPr="00A6280E" w:rsidRDefault="00BC4E5A" w:rsidP="00E164D5">
      <w:pPr>
        <w:pStyle w:val="Sinespaciado"/>
        <w:tabs>
          <w:tab w:val="left" w:pos="993"/>
          <w:tab w:val="left" w:pos="6096"/>
          <w:tab w:val="left" w:pos="7230"/>
          <w:tab w:val="left" w:pos="8222"/>
          <w:tab w:val="left" w:pos="9498"/>
          <w:tab w:val="left" w:pos="10773"/>
          <w:tab w:val="left" w:pos="12191"/>
        </w:tabs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CLAVE</w:t>
      </w:r>
      <w:r w:rsidRPr="00A6280E">
        <w:rPr>
          <w:rFonts w:ascii="Arial" w:hAnsi="Arial" w:cs="Arial"/>
          <w:b/>
          <w:sz w:val="20"/>
          <w:szCs w:val="20"/>
        </w:rPr>
        <w:tab/>
        <w:t>NOMBRE</w:t>
      </w:r>
      <w:r w:rsidRPr="00A6280E">
        <w:rPr>
          <w:rFonts w:ascii="Arial" w:hAnsi="Arial" w:cs="Arial"/>
          <w:b/>
          <w:sz w:val="20"/>
          <w:szCs w:val="20"/>
        </w:rPr>
        <w:tab/>
        <w:t>OBL/OPT</w:t>
      </w:r>
      <w:r w:rsidRPr="00A6280E">
        <w:rPr>
          <w:rFonts w:ascii="Arial" w:hAnsi="Arial" w:cs="Arial"/>
          <w:b/>
          <w:sz w:val="20"/>
          <w:szCs w:val="20"/>
        </w:rPr>
        <w:tab/>
        <w:t>TEORÍA</w:t>
      </w:r>
      <w:r w:rsidRPr="00A6280E">
        <w:rPr>
          <w:rFonts w:ascii="Arial" w:hAnsi="Arial" w:cs="Arial"/>
          <w:b/>
          <w:sz w:val="20"/>
          <w:szCs w:val="20"/>
        </w:rPr>
        <w:tab/>
        <w:t>PRÁCTICA</w:t>
      </w:r>
      <w:r w:rsidRPr="00A6280E">
        <w:rPr>
          <w:rFonts w:ascii="Arial" w:hAnsi="Arial" w:cs="Arial"/>
          <w:b/>
          <w:sz w:val="20"/>
          <w:szCs w:val="20"/>
        </w:rPr>
        <w:tab/>
        <w:t>CRÉDITOS</w:t>
      </w:r>
      <w:r w:rsidRPr="00A6280E">
        <w:rPr>
          <w:rFonts w:ascii="Arial" w:hAnsi="Arial" w:cs="Arial"/>
          <w:b/>
          <w:sz w:val="20"/>
          <w:szCs w:val="20"/>
        </w:rPr>
        <w:tab/>
        <w:t>TRIMESTRE</w:t>
      </w:r>
      <w:r w:rsidRPr="00A6280E">
        <w:rPr>
          <w:rFonts w:ascii="Arial" w:hAnsi="Arial" w:cs="Arial"/>
          <w:b/>
          <w:sz w:val="20"/>
          <w:szCs w:val="20"/>
        </w:rPr>
        <w:tab/>
        <w:t>SERIACIÓN</w:t>
      </w:r>
    </w:p>
    <w:p w:rsidR="00BC4E5A" w:rsidRDefault="00BC4E5A" w:rsidP="00AA2588">
      <w:pPr>
        <w:pStyle w:val="Sinespaciado"/>
        <w:rPr>
          <w:rFonts w:ascii="Arial" w:hAnsi="Arial" w:cs="Arial"/>
          <w:sz w:val="20"/>
          <w:szCs w:val="20"/>
        </w:rPr>
      </w:pPr>
    </w:p>
    <w:p w:rsidR="00E164D5" w:rsidRPr="00E164D5" w:rsidRDefault="00E164D5" w:rsidP="008C071B">
      <w:pPr>
        <w:tabs>
          <w:tab w:val="left" w:pos="993"/>
          <w:tab w:val="left" w:pos="6379"/>
          <w:tab w:val="right" w:pos="7655"/>
          <w:tab w:val="left" w:pos="8647"/>
          <w:tab w:val="left" w:pos="9923"/>
          <w:tab w:val="left" w:pos="11199"/>
          <w:tab w:val="left" w:pos="12191"/>
        </w:tabs>
        <w:autoSpaceDE w:val="0"/>
        <w:autoSpaceDN w:val="0"/>
        <w:adjustRightInd w:val="0"/>
        <w:rPr>
          <w:rFonts w:ascii="Arial" w:hAnsi="Arial" w:cs="Arial"/>
          <w:lang w:val="es-MX" w:eastAsia="es-MX"/>
        </w:rPr>
      </w:pPr>
      <w:r w:rsidRPr="00E164D5">
        <w:rPr>
          <w:rFonts w:ascii="Arial" w:hAnsi="Arial" w:cs="Arial"/>
          <w:lang w:val="es-MX" w:eastAsia="es-MX"/>
        </w:rPr>
        <w:t>3357031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 xml:space="preserve">Proceso </w:t>
      </w:r>
      <w:r>
        <w:rPr>
          <w:rFonts w:ascii="Arial" w:hAnsi="Arial" w:cs="Arial"/>
          <w:lang w:val="es-MX" w:eastAsia="es-MX"/>
        </w:rPr>
        <w:t>S</w:t>
      </w:r>
      <w:r w:rsidRPr="00E164D5">
        <w:rPr>
          <w:rFonts w:ascii="Arial" w:hAnsi="Arial" w:cs="Arial"/>
          <w:lang w:val="es-MX" w:eastAsia="es-MX"/>
        </w:rPr>
        <w:t xml:space="preserve">alud Enfermedad Bucal </w:t>
      </w:r>
      <w:r>
        <w:rPr>
          <w:rFonts w:ascii="Arial" w:hAnsi="Arial" w:cs="Arial"/>
          <w:lang w:val="es-MX" w:eastAsia="es-MX"/>
        </w:rPr>
        <w:t>I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I</w:t>
      </w:r>
      <w:r>
        <w:rPr>
          <w:rFonts w:ascii="Arial" w:hAnsi="Arial" w:cs="Arial"/>
          <w:lang w:val="es-MX" w:eastAsia="es-MX"/>
        </w:rPr>
        <w:br/>
      </w:r>
      <w:r w:rsidRPr="00E164D5">
        <w:rPr>
          <w:rFonts w:ascii="Arial" w:hAnsi="Arial" w:cs="Arial"/>
          <w:lang w:val="es-MX" w:eastAsia="es-MX"/>
        </w:rPr>
        <w:t>3357032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Proceso Salud Enfermedad Bucal II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II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3357031</w:t>
      </w:r>
      <w:r>
        <w:rPr>
          <w:rFonts w:ascii="Arial" w:hAnsi="Arial" w:cs="Arial"/>
          <w:lang w:val="es-MX" w:eastAsia="es-MX"/>
        </w:rPr>
        <w:br/>
      </w:r>
      <w:r w:rsidRPr="00E164D5">
        <w:rPr>
          <w:rFonts w:ascii="Arial" w:hAnsi="Arial" w:cs="Arial"/>
          <w:lang w:val="es-MX" w:eastAsia="es-MX"/>
        </w:rPr>
        <w:t>3357033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Diseño de la Investigación y</w:t>
      </w:r>
      <w:r>
        <w:rPr>
          <w:rFonts w:ascii="Arial" w:hAnsi="Arial" w:cs="Arial"/>
          <w:lang w:val="es-MX" w:eastAsia="es-MX"/>
        </w:rPr>
        <w:t xml:space="preserve"> </w:t>
      </w:r>
      <w:r w:rsidRPr="00E164D5">
        <w:rPr>
          <w:rFonts w:ascii="Arial" w:hAnsi="Arial" w:cs="Arial"/>
          <w:lang w:val="es-MX" w:eastAsia="es-MX"/>
        </w:rPr>
        <w:t>Recolección de Datos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5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30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III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3357032</w:t>
      </w:r>
      <w:r>
        <w:rPr>
          <w:rFonts w:ascii="Arial" w:hAnsi="Arial" w:cs="Arial"/>
          <w:lang w:val="es-MX" w:eastAsia="es-MX"/>
        </w:rPr>
        <w:br/>
      </w:r>
      <w:r w:rsidRPr="00E164D5">
        <w:rPr>
          <w:rFonts w:ascii="Arial" w:hAnsi="Arial" w:cs="Arial"/>
          <w:lang w:val="es-MX" w:eastAsia="es-MX"/>
        </w:rPr>
        <w:t>3357034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Sistematización y Análisis de</w:t>
      </w:r>
      <w:r>
        <w:rPr>
          <w:rFonts w:ascii="Arial" w:hAnsi="Arial" w:cs="Arial"/>
          <w:lang w:val="es-MX" w:eastAsia="es-MX"/>
        </w:rPr>
        <w:t xml:space="preserve"> </w:t>
      </w:r>
      <w:r w:rsidRPr="00E164D5">
        <w:rPr>
          <w:rFonts w:ascii="Arial" w:hAnsi="Arial" w:cs="Arial"/>
          <w:lang w:val="es-MX" w:eastAsia="es-MX"/>
        </w:rPr>
        <w:t>Resultados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5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30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IV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3357033</w:t>
      </w:r>
      <w:r>
        <w:rPr>
          <w:rFonts w:ascii="Arial" w:hAnsi="Arial" w:cs="Arial"/>
          <w:lang w:val="es-MX" w:eastAsia="es-MX"/>
        </w:rPr>
        <w:br/>
      </w:r>
      <w:r w:rsidRPr="00E164D5">
        <w:rPr>
          <w:rFonts w:ascii="Arial" w:hAnsi="Arial" w:cs="Arial"/>
          <w:lang w:val="es-MX" w:eastAsia="es-MX"/>
        </w:rPr>
        <w:t>3357035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Discusión de Resultados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15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V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3357034</w:t>
      </w:r>
      <w:r>
        <w:rPr>
          <w:rFonts w:ascii="Arial" w:hAnsi="Arial" w:cs="Arial"/>
          <w:lang w:val="es-MX" w:eastAsia="es-MX"/>
        </w:rPr>
        <w:br/>
      </w:r>
      <w:r w:rsidRPr="00E164D5">
        <w:rPr>
          <w:rFonts w:ascii="Arial" w:hAnsi="Arial" w:cs="Arial"/>
          <w:lang w:val="es-MX" w:eastAsia="es-MX"/>
        </w:rPr>
        <w:t>3357036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Elaboración del Informe Final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OBL</w:t>
      </w:r>
      <w:r>
        <w:rPr>
          <w:rFonts w:ascii="Arial" w:hAnsi="Arial" w:cs="Arial"/>
          <w:lang w:val="es-MX" w:eastAsia="es-MX"/>
        </w:rPr>
        <w:t>.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10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20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40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VI</w:t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3357035</w:t>
      </w:r>
      <w:r>
        <w:rPr>
          <w:rFonts w:ascii="Arial" w:hAnsi="Arial" w:cs="Arial"/>
          <w:lang w:val="es-MX" w:eastAsia="es-MX"/>
        </w:rPr>
        <w:br/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Idónea Comunicación de Resultados y</w:t>
      </w:r>
      <w:r>
        <w:rPr>
          <w:rFonts w:ascii="Arial" w:hAnsi="Arial" w:cs="Arial"/>
          <w:lang w:val="es-MX" w:eastAsia="es-MX"/>
        </w:rPr>
        <w:t xml:space="preserve"> </w:t>
      </w:r>
      <w:r w:rsidRPr="00E164D5">
        <w:rPr>
          <w:rFonts w:ascii="Arial" w:hAnsi="Arial" w:cs="Arial"/>
          <w:lang w:val="es-MX" w:eastAsia="es-MX"/>
        </w:rPr>
        <w:t>Examen de Grado</w:t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>
        <w:rPr>
          <w:rFonts w:ascii="Arial" w:hAnsi="Arial" w:cs="Arial"/>
          <w:lang w:val="es-MX" w:eastAsia="es-MX"/>
        </w:rPr>
        <w:tab/>
      </w:r>
      <w:r w:rsidRPr="00E164D5">
        <w:rPr>
          <w:rFonts w:ascii="Arial" w:hAnsi="Arial" w:cs="Arial"/>
          <w:lang w:val="es-MX" w:eastAsia="es-MX"/>
        </w:rPr>
        <w:t>40</w:t>
      </w:r>
    </w:p>
    <w:p w:rsidR="00E164D5" w:rsidRPr="008C071B" w:rsidRDefault="008C071B" w:rsidP="008C071B">
      <w:pPr>
        <w:tabs>
          <w:tab w:val="left" w:pos="9781"/>
        </w:tabs>
        <w:autoSpaceDE w:val="0"/>
        <w:autoSpaceDN w:val="0"/>
        <w:adjustRightInd w:val="0"/>
        <w:rPr>
          <w:rFonts w:ascii="Arial" w:hAnsi="Arial" w:cs="Arial"/>
          <w:b/>
          <w:lang w:val="es-MX" w:eastAsia="es-MX"/>
        </w:rPr>
      </w:pPr>
      <w:r>
        <w:rPr>
          <w:rFonts w:ascii="Arial" w:hAnsi="Arial" w:cs="Arial"/>
          <w:lang w:val="es-MX" w:eastAsia="es-MX"/>
        </w:rPr>
        <w:tab/>
        <w:t>_</w:t>
      </w:r>
      <w:r w:rsidRPr="008C071B">
        <w:rPr>
          <w:rFonts w:ascii="Arial" w:hAnsi="Arial" w:cs="Arial"/>
          <w:b/>
          <w:lang w:val="es-MX" w:eastAsia="es-MX"/>
        </w:rPr>
        <w:t>____</w:t>
      </w:r>
    </w:p>
    <w:p w:rsidR="00E164D5" w:rsidRPr="008C071B" w:rsidRDefault="008C071B" w:rsidP="008C071B">
      <w:pPr>
        <w:tabs>
          <w:tab w:val="left" w:pos="993"/>
          <w:tab w:val="left" w:pos="9781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8C071B">
        <w:rPr>
          <w:rFonts w:ascii="Arial" w:hAnsi="Arial" w:cs="Arial"/>
          <w:b/>
          <w:lang w:val="es-MX" w:eastAsia="es-MX"/>
        </w:rPr>
        <w:tab/>
        <w:t>TOTAL DE CRÉDITOS</w:t>
      </w:r>
      <w:r w:rsidRPr="008C071B">
        <w:rPr>
          <w:rFonts w:ascii="Arial" w:hAnsi="Arial" w:cs="Arial"/>
          <w:b/>
          <w:lang w:val="es-MX" w:eastAsia="es-MX"/>
        </w:rPr>
        <w:tab/>
      </w:r>
      <w:r>
        <w:rPr>
          <w:rFonts w:ascii="Arial" w:hAnsi="Arial" w:cs="Arial"/>
          <w:b/>
          <w:lang w:val="es-MX" w:eastAsia="es-MX"/>
        </w:rPr>
        <w:t xml:space="preserve"> </w:t>
      </w:r>
      <w:r w:rsidR="00E164D5" w:rsidRPr="008C071B">
        <w:rPr>
          <w:rFonts w:ascii="Arial" w:hAnsi="Arial" w:cs="Arial"/>
          <w:b/>
          <w:lang w:val="es-MX" w:eastAsia="es-MX"/>
        </w:rPr>
        <w:t>280</w:t>
      </w:r>
    </w:p>
    <w:p w:rsidR="00A6280E" w:rsidRPr="00A6280E" w:rsidRDefault="00A6280E" w:rsidP="00B72AB6">
      <w:pPr>
        <w:pStyle w:val="Sinespaciado"/>
        <w:tabs>
          <w:tab w:val="left" w:pos="993"/>
          <w:tab w:val="right" w:pos="9214"/>
        </w:tabs>
        <w:rPr>
          <w:rFonts w:ascii="Arial" w:hAnsi="Arial" w:cs="Arial"/>
          <w:b/>
          <w:sz w:val="20"/>
          <w:szCs w:val="20"/>
        </w:rPr>
      </w:pPr>
    </w:p>
    <w:p w:rsidR="00A6280E" w:rsidRPr="00A6280E" w:rsidRDefault="00A6280E" w:rsidP="00B72AB6">
      <w:pPr>
        <w:pStyle w:val="Sinespaciado"/>
        <w:tabs>
          <w:tab w:val="left" w:pos="993"/>
          <w:tab w:val="right" w:pos="9214"/>
        </w:tabs>
        <w:rPr>
          <w:rFonts w:ascii="Arial" w:hAnsi="Arial" w:cs="Arial"/>
          <w:sz w:val="20"/>
          <w:szCs w:val="20"/>
        </w:rPr>
      </w:pP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 xml:space="preserve">NÚMERO MÍNIMO, NORMAL Y MÁXIMO DE CRÉDITOS QUE </w:t>
      </w:r>
      <w:r w:rsidR="00D966C0" w:rsidRPr="00A6280E">
        <w:rPr>
          <w:rFonts w:ascii="Arial" w:hAnsi="Arial" w:cs="Arial"/>
          <w:b/>
          <w:sz w:val="20"/>
          <w:szCs w:val="20"/>
        </w:rPr>
        <w:t>PODRÁN</w:t>
      </w:r>
      <w:r w:rsidRPr="00A6280E">
        <w:rPr>
          <w:rFonts w:ascii="Arial" w:hAnsi="Arial" w:cs="Arial"/>
          <w:b/>
          <w:sz w:val="20"/>
          <w:szCs w:val="20"/>
        </w:rPr>
        <w:t xml:space="preserve"> CURSARSE POR TRIMESTRE</w:t>
      </w:r>
    </w:p>
    <w:p w:rsidR="00355DE1" w:rsidRPr="00A6280E" w:rsidRDefault="00355DE1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071B" w:rsidRPr="008C071B" w:rsidRDefault="008C071B" w:rsidP="008C071B">
      <w:pPr>
        <w:tabs>
          <w:tab w:val="left" w:pos="2268"/>
          <w:tab w:val="left" w:pos="3969"/>
          <w:tab w:val="left" w:pos="5103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  <w:r w:rsidRPr="008C071B">
        <w:rPr>
          <w:rFonts w:ascii="Arial" w:hAnsi="Arial" w:cs="Arial"/>
          <w:b/>
          <w:lang w:val="es-MX" w:eastAsia="es-MX"/>
        </w:rPr>
        <w:tab/>
        <w:t>TRIMESTRE</w:t>
      </w:r>
      <w:r w:rsidRPr="008C071B">
        <w:rPr>
          <w:rFonts w:ascii="Arial" w:hAnsi="Arial" w:cs="Arial"/>
          <w:b/>
          <w:lang w:val="es-MX" w:eastAsia="es-MX"/>
        </w:rPr>
        <w:tab/>
        <w:t>MÍNIMO</w:t>
      </w:r>
      <w:r w:rsidRPr="008C071B">
        <w:rPr>
          <w:rFonts w:ascii="Arial" w:hAnsi="Arial" w:cs="Arial"/>
          <w:b/>
          <w:lang w:val="es-MX" w:eastAsia="es-MX"/>
        </w:rPr>
        <w:tab/>
        <w:t>NORMAL</w:t>
      </w:r>
      <w:r w:rsidRPr="008C071B">
        <w:rPr>
          <w:rFonts w:ascii="Arial" w:hAnsi="Arial" w:cs="Arial"/>
          <w:b/>
          <w:lang w:val="es-MX" w:eastAsia="es-MX"/>
        </w:rPr>
        <w:tab/>
        <w:t>MÁXIMO</w:t>
      </w:r>
    </w:p>
    <w:p w:rsidR="008C071B" w:rsidRPr="008C071B" w:rsidRDefault="008C071B" w:rsidP="008C071B">
      <w:pPr>
        <w:tabs>
          <w:tab w:val="left" w:pos="2268"/>
          <w:tab w:val="left" w:pos="3969"/>
          <w:tab w:val="left" w:pos="5103"/>
          <w:tab w:val="left" w:pos="6237"/>
        </w:tabs>
        <w:autoSpaceDE w:val="0"/>
        <w:autoSpaceDN w:val="0"/>
        <w:adjustRightInd w:val="0"/>
        <w:jc w:val="both"/>
        <w:rPr>
          <w:rFonts w:ascii="Arial" w:hAnsi="Arial" w:cs="Arial"/>
          <w:b/>
          <w:lang w:val="es-MX" w:eastAsia="es-MX"/>
        </w:rPr>
      </w:pPr>
    </w:p>
    <w:p w:rsidR="00917832" w:rsidRPr="008C071B" w:rsidRDefault="008C071B" w:rsidP="008C071B">
      <w:pPr>
        <w:tabs>
          <w:tab w:val="left" w:pos="2694"/>
          <w:tab w:val="left" w:pos="4253"/>
          <w:tab w:val="left" w:pos="5387"/>
          <w:tab w:val="left" w:pos="652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  <w:r w:rsidRPr="008C071B">
        <w:rPr>
          <w:rFonts w:ascii="Arial" w:hAnsi="Arial" w:cs="Arial"/>
          <w:lang w:val="es-MX" w:eastAsia="es-MX"/>
        </w:rPr>
        <w:tab/>
        <w:t>I</w:t>
      </w:r>
      <w:r w:rsidRPr="008C071B">
        <w:rPr>
          <w:rFonts w:ascii="Arial" w:hAnsi="Arial" w:cs="Arial"/>
          <w:lang w:val="es-MX" w:eastAsia="es-MX"/>
        </w:rPr>
        <w:tab/>
        <w:t>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br/>
      </w:r>
      <w:r w:rsidRPr="008C071B">
        <w:rPr>
          <w:rFonts w:ascii="Arial" w:hAnsi="Arial" w:cs="Arial"/>
          <w:lang w:val="es-MX" w:eastAsia="es-MX"/>
        </w:rPr>
        <w:tab/>
        <w:t>II</w:t>
      </w:r>
      <w:r w:rsidRPr="008C071B">
        <w:rPr>
          <w:rFonts w:ascii="Arial" w:hAnsi="Arial" w:cs="Arial"/>
          <w:lang w:val="es-MX" w:eastAsia="es-MX"/>
        </w:rPr>
        <w:tab/>
        <w:t>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br/>
      </w:r>
      <w:r w:rsidRPr="008C071B">
        <w:rPr>
          <w:rFonts w:ascii="Arial" w:hAnsi="Arial" w:cs="Arial"/>
          <w:lang w:val="es-MX" w:eastAsia="es-MX"/>
        </w:rPr>
        <w:tab/>
        <w:t>III</w:t>
      </w:r>
      <w:r w:rsidRPr="008C071B">
        <w:rPr>
          <w:rFonts w:ascii="Arial" w:hAnsi="Arial" w:cs="Arial"/>
          <w:lang w:val="es-MX" w:eastAsia="es-MX"/>
        </w:rPr>
        <w:tab/>
        <w:t>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br/>
      </w:r>
      <w:r w:rsidRPr="008C071B">
        <w:rPr>
          <w:rFonts w:ascii="Arial" w:hAnsi="Arial" w:cs="Arial"/>
          <w:lang w:val="es-MX" w:eastAsia="es-MX"/>
        </w:rPr>
        <w:tab/>
        <w:t>IV</w:t>
      </w:r>
      <w:r w:rsidRPr="008C071B">
        <w:rPr>
          <w:rFonts w:ascii="Arial" w:hAnsi="Arial" w:cs="Arial"/>
          <w:lang w:val="es-MX" w:eastAsia="es-MX"/>
        </w:rPr>
        <w:tab/>
        <w:t>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br/>
      </w:r>
      <w:r w:rsidRPr="008C071B">
        <w:rPr>
          <w:rFonts w:ascii="Arial" w:hAnsi="Arial" w:cs="Arial"/>
          <w:lang w:val="es-MX" w:eastAsia="es-MX"/>
        </w:rPr>
        <w:tab/>
        <w:t>V</w:t>
      </w:r>
      <w:r w:rsidRPr="008C071B">
        <w:rPr>
          <w:rFonts w:ascii="Arial" w:hAnsi="Arial" w:cs="Arial"/>
          <w:lang w:val="es-MX" w:eastAsia="es-MX"/>
        </w:rPr>
        <w:tab/>
        <w:t>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tab/>
        <w:t>40</w:t>
      </w:r>
      <w:r w:rsidRPr="008C071B">
        <w:rPr>
          <w:rFonts w:ascii="Arial" w:hAnsi="Arial" w:cs="Arial"/>
          <w:lang w:val="es-MX" w:eastAsia="es-MX"/>
        </w:rPr>
        <w:br/>
      </w:r>
      <w:r w:rsidRPr="008C071B">
        <w:rPr>
          <w:rFonts w:ascii="Arial" w:hAnsi="Arial" w:cs="Arial"/>
          <w:lang w:eastAsia="es-MX"/>
        </w:rPr>
        <w:tab/>
      </w:r>
      <w:r w:rsidRPr="008C071B">
        <w:rPr>
          <w:rFonts w:ascii="Arial" w:hAnsi="Arial" w:cs="Arial"/>
          <w:lang w:val="es-MX" w:eastAsia="es-MX"/>
        </w:rPr>
        <w:t>VI</w:t>
      </w:r>
      <w:r w:rsidRPr="008C071B">
        <w:rPr>
          <w:rFonts w:ascii="Arial" w:hAnsi="Arial" w:cs="Arial"/>
          <w:lang w:eastAsia="es-MX"/>
        </w:rPr>
        <w:tab/>
      </w:r>
      <w:r w:rsidRPr="008C071B">
        <w:rPr>
          <w:rFonts w:ascii="Arial" w:hAnsi="Arial" w:cs="Arial"/>
          <w:lang w:val="es-MX" w:eastAsia="es-MX"/>
        </w:rPr>
        <w:t>0</w:t>
      </w:r>
      <w:r w:rsidRPr="008C071B">
        <w:rPr>
          <w:rFonts w:ascii="Arial" w:hAnsi="Arial" w:cs="Arial"/>
          <w:lang w:eastAsia="es-MX"/>
        </w:rPr>
        <w:tab/>
      </w:r>
      <w:r w:rsidRPr="008C071B">
        <w:rPr>
          <w:rFonts w:ascii="Arial" w:hAnsi="Arial" w:cs="Arial"/>
          <w:lang w:val="es-MX" w:eastAsia="es-MX"/>
        </w:rPr>
        <w:t>40</w:t>
      </w:r>
      <w:r w:rsidRPr="008C071B">
        <w:rPr>
          <w:rFonts w:ascii="Arial" w:hAnsi="Arial" w:cs="Arial"/>
          <w:lang w:eastAsia="es-MX"/>
        </w:rPr>
        <w:tab/>
      </w:r>
      <w:r w:rsidRPr="008C071B">
        <w:rPr>
          <w:rFonts w:ascii="Arial" w:hAnsi="Arial" w:cs="Arial"/>
          <w:lang w:val="es-MX" w:eastAsia="es-MX"/>
        </w:rPr>
        <w:t>40</w:t>
      </w:r>
    </w:p>
    <w:p w:rsidR="008C071B" w:rsidRPr="008C071B" w:rsidRDefault="008C071B" w:rsidP="008C071B">
      <w:pPr>
        <w:tabs>
          <w:tab w:val="left" w:pos="2694"/>
          <w:tab w:val="left" w:pos="4253"/>
          <w:tab w:val="left" w:pos="5387"/>
          <w:tab w:val="left" w:pos="6521"/>
        </w:tabs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8C071B" w:rsidRPr="008C071B" w:rsidRDefault="008C071B" w:rsidP="008C071B">
      <w:pPr>
        <w:tabs>
          <w:tab w:val="left" w:pos="2694"/>
          <w:tab w:val="left" w:pos="4253"/>
          <w:tab w:val="left" w:pos="5387"/>
          <w:tab w:val="left" w:pos="6521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8C071B" w:rsidRPr="00A6280E" w:rsidRDefault="008C071B" w:rsidP="002E0E3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trike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 xml:space="preserve">DURACIÓN NORMAL Y PLAZO MÁXIMO </w:t>
      </w:r>
      <w:r>
        <w:rPr>
          <w:rFonts w:ascii="Arial" w:hAnsi="Arial" w:cs="Arial"/>
          <w:b/>
          <w:sz w:val="20"/>
          <w:szCs w:val="20"/>
        </w:rPr>
        <w:t>DE LA MAESTRÍA</w:t>
      </w:r>
      <w:r w:rsidRPr="00A6280E">
        <w:rPr>
          <w:rFonts w:ascii="Arial" w:hAnsi="Arial" w:cs="Arial"/>
          <w:b/>
          <w:sz w:val="20"/>
          <w:szCs w:val="20"/>
        </w:rPr>
        <w:t xml:space="preserve"> </w:t>
      </w:r>
    </w:p>
    <w:p w:rsidR="008C071B" w:rsidRDefault="008C071B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071B" w:rsidRPr="008C071B" w:rsidRDefault="008C071B" w:rsidP="008C071B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16"/>
        </w:rPr>
      </w:pPr>
      <w:r w:rsidRPr="008C071B">
        <w:rPr>
          <w:rFonts w:ascii="Arial" w:hAnsi="Arial" w:cs="Arial"/>
          <w:szCs w:val="23"/>
          <w:lang w:val="es-MX" w:eastAsia="es-MX"/>
        </w:rPr>
        <w:t>La duración normal es de seis (6) trimestres y la duración máxima es de doce (12) trimestres, incluida la idónea comunicación de resultados y el examen de grado.</w:t>
      </w:r>
    </w:p>
    <w:p w:rsidR="008C071B" w:rsidRPr="00A6280E" w:rsidRDefault="008C071B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709FF" w:rsidRPr="00A6280E" w:rsidRDefault="003709FF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DISTRIBUCIÓN DE CRÉDITOS</w:t>
      </w:r>
    </w:p>
    <w:p w:rsidR="00355DE1" w:rsidRDefault="00355DE1" w:rsidP="00355DE1">
      <w:pPr>
        <w:pStyle w:val="Sinespaciado"/>
        <w:rPr>
          <w:rFonts w:ascii="Arial" w:hAnsi="Arial" w:cs="Arial"/>
          <w:sz w:val="20"/>
          <w:szCs w:val="20"/>
        </w:rPr>
      </w:pPr>
    </w:p>
    <w:p w:rsidR="008C071B" w:rsidRPr="008C071B" w:rsidRDefault="008C071B" w:rsidP="008C071B">
      <w:pPr>
        <w:tabs>
          <w:tab w:val="left" w:pos="1134"/>
          <w:tab w:val="right" w:pos="7088"/>
        </w:tabs>
        <w:autoSpaceDE w:val="0"/>
        <w:autoSpaceDN w:val="0"/>
        <w:adjustRightInd w:val="0"/>
        <w:jc w:val="both"/>
        <w:rPr>
          <w:rFonts w:ascii="Arial" w:hAnsi="Arial" w:cs="Arial"/>
          <w:szCs w:val="23"/>
          <w:lang w:val="es-MX" w:eastAsia="es-MX"/>
        </w:rPr>
      </w:pPr>
      <w:r>
        <w:rPr>
          <w:rFonts w:ascii="Arial" w:hAnsi="Arial" w:cs="Arial"/>
          <w:szCs w:val="23"/>
          <w:lang w:val="es-MX" w:eastAsia="es-MX"/>
        </w:rPr>
        <w:tab/>
      </w:r>
      <w:r w:rsidRPr="008C071B">
        <w:rPr>
          <w:rFonts w:ascii="Arial" w:hAnsi="Arial" w:cs="Arial"/>
          <w:szCs w:val="23"/>
          <w:lang w:val="es-MX" w:eastAsia="es-MX"/>
        </w:rPr>
        <w:t>Créditos de UEA</w:t>
      </w:r>
      <w:r>
        <w:rPr>
          <w:rFonts w:ascii="Arial" w:hAnsi="Arial" w:cs="Arial"/>
          <w:szCs w:val="23"/>
          <w:lang w:val="es-MX" w:eastAsia="es-MX"/>
        </w:rPr>
        <w:tab/>
      </w:r>
      <w:r w:rsidRPr="008C071B">
        <w:rPr>
          <w:rFonts w:ascii="Arial" w:hAnsi="Arial" w:cs="Arial"/>
          <w:szCs w:val="23"/>
          <w:lang w:val="es-MX" w:eastAsia="es-MX"/>
        </w:rPr>
        <w:t>240</w:t>
      </w:r>
      <w:r>
        <w:rPr>
          <w:rFonts w:ascii="Arial" w:hAnsi="Arial" w:cs="Arial"/>
          <w:szCs w:val="23"/>
          <w:lang w:val="es-MX" w:eastAsia="es-MX"/>
        </w:rPr>
        <w:br/>
      </w:r>
      <w:r>
        <w:rPr>
          <w:rFonts w:ascii="Arial" w:hAnsi="Arial" w:cs="Arial"/>
          <w:szCs w:val="23"/>
          <w:lang w:val="es-MX" w:eastAsia="es-MX"/>
        </w:rPr>
        <w:tab/>
      </w:r>
      <w:r w:rsidRPr="008C071B">
        <w:rPr>
          <w:rFonts w:ascii="Arial" w:hAnsi="Arial" w:cs="Arial"/>
          <w:szCs w:val="23"/>
          <w:lang w:val="es-MX" w:eastAsia="es-MX"/>
        </w:rPr>
        <w:t>Idónea Comunicación de Resultados y Examen de Grado</w:t>
      </w:r>
      <w:r>
        <w:rPr>
          <w:rFonts w:ascii="Arial" w:hAnsi="Arial" w:cs="Arial"/>
          <w:szCs w:val="23"/>
          <w:lang w:val="es-MX" w:eastAsia="es-MX"/>
        </w:rPr>
        <w:tab/>
      </w:r>
      <w:r w:rsidRPr="008C071B">
        <w:rPr>
          <w:rFonts w:ascii="Arial" w:hAnsi="Arial" w:cs="Arial"/>
          <w:szCs w:val="23"/>
          <w:lang w:val="es-MX" w:eastAsia="es-MX"/>
        </w:rPr>
        <w:t>40</w:t>
      </w:r>
    </w:p>
    <w:p w:rsidR="008C071B" w:rsidRPr="008C071B" w:rsidRDefault="008C071B" w:rsidP="008C071B">
      <w:pPr>
        <w:pStyle w:val="Sinespaciado"/>
        <w:tabs>
          <w:tab w:val="left" w:pos="6663"/>
        </w:tabs>
        <w:jc w:val="both"/>
        <w:rPr>
          <w:rFonts w:ascii="Arial" w:hAnsi="Arial" w:cs="Arial"/>
          <w:b/>
          <w:sz w:val="20"/>
          <w:szCs w:val="23"/>
          <w:lang w:eastAsia="es-MX"/>
        </w:rPr>
      </w:pPr>
      <w:r>
        <w:rPr>
          <w:rFonts w:ascii="Arial" w:hAnsi="Arial" w:cs="Arial"/>
          <w:sz w:val="20"/>
          <w:szCs w:val="23"/>
          <w:lang w:eastAsia="es-MX"/>
        </w:rPr>
        <w:tab/>
      </w:r>
      <w:r w:rsidRPr="008C071B">
        <w:rPr>
          <w:rFonts w:ascii="Arial" w:hAnsi="Arial" w:cs="Arial"/>
          <w:b/>
          <w:sz w:val="20"/>
          <w:szCs w:val="23"/>
          <w:lang w:eastAsia="es-MX"/>
        </w:rPr>
        <w:t>_____</w:t>
      </w:r>
    </w:p>
    <w:p w:rsidR="00355DE1" w:rsidRPr="008C071B" w:rsidRDefault="008C071B" w:rsidP="008C071B">
      <w:pPr>
        <w:pStyle w:val="Sinespaciado"/>
        <w:tabs>
          <w:tab w:val="left" w:pos="1134"/>
          <w:tab w:val="right" w:pos="7088"/>
        </w:tabs>
        <w:jc w:val="both"/>
        <w:rPr>
          <w:rFonts w:ascii="Arial" w:hAnsi="Arial" w:cs="Arial"/>
          <w:b/>
          <w:sz w:val="16"/>
          <w:szCs w:val="20"/>
        </w:rPr>
      </w:pPr>
      <w:r w:rsidRPr="008C071B">
        <w:rPr>
          <w:rFonts w:ascii="Arial" w:hAnsi="Arial" w:cs="Arial"/>
          <w:b/>
          <w:sz w:val="20"/>
          <w:szCs w:val="23"/>
          <w:lang w:eastAsia="es-MX"/>
        </w:rPr>
        <w:tab/>
        <w:t>TOTAL</w:t>
      </w:r>
      <w:r w:rsidRPr="008C071B">
        <w:rPr>
          <w:rFonts w:ascii="Arial" w:hAnsi="Arial" w:cs="Arial"/>
          <w:b/>
          <w:sz w:val="20"/>
          <w:szCs w:val="23"/>
          <w:lang w:eastAsia="es-MX"/>
        </w:rPr>
        <w:tab/>
        <w:t>280</w:t>
      </w:r>
    </w:p>
    <w:p w:rsidR="00355DE1" w:rsidRDefault="00355DE1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071B" w:rsidRPr="00A6280E" w:rsidRDefault="008C071B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8C071B" w:rsidRDefault="00355DE1" w:rsidP="002E0E3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NÚMERO DE OPORTUNIDADES PARA ACREDITAR UNA MISMA UNIDAD DE ENSEÑANZA-APRENDIZAJE</w:t>
      </w:r>
    </w:p>
    <w:p w:rsidR="008C071B" w:rsidRDefault="008C071B" w:rsidP="008C071B">
      <w:pPr>
        <w:pStyle w:val="Sinespaciado"/>
        <w:rPr>
          <w:rFonts w:ascii="Arial" w:hAnsi="Arial" w:cs="Arial"/>
          <w:sz w:val="20"/>
          <w:szCs w:val="20"/>
        </w:rPr>
      </w:pPr>
    </w:p>
    <w:p w:rsidR="00355DE1" w:rsidRPr="00A6280E" w:rsidRDefault="00355DE1" w:rsidP="008C071B">
      <w:pPr>
        <w:pStyle w:val="Sinespaciado"/>
        <w:ind w:left="426"/>
        <w:rPr>
          <w:rFonts w:ascii="Arial" w:hAnsi="Arial" w:cs="Arial"/>
          <w:sz w:val="20"/>
          <w:szCs w:val="20"/>
        </w:rPr>
      </w:pPr>
      <w:r w:rsidRPr="00A6280E">
        <w:rPr>
          <w:rFonts w:ascii="Arial" w:hAnsi="Arial" w:cs="Arial"/>
          <w:sz w:val="20"/>
          <w:szCs w:val="20"/>
        </w:rPr>
        <w:t>Dos (2)</w:t>
      </w:r>
      <w:r w:rsidR="008C071B">
        <w:rPr>
          <w:rFonts w:ascii="Arial" w:hAnsi="Arial" w:cs="Arial"/>
          <w:sz w:val="20"/>
          <w:szCs w:val="20"/>
        </w:rPr>
        <w:t>.</w:t>
      </w:r>
    </w:p>
    <w:p w:rsidR="00355DE1" w:rsidRPr="00A6280E" w:rsidRDefault="00355DE1" w:rsidP="00355DE1">
      <w:pPr>
        <w:pStyle w:val="Sinespaciado"/>
        <w:rPr>
          <w:rFonts w:ascii="Arial" w:hAnsi="Arial" w:cs="Arial"/>
          <w:sz w:val="20"/>
          <w:szCs w:val="20"/>
        </w:rPr>
      </w:pPr>
    </w:p>
    <w:p w:rsidR="003709FF" w:rsidRPr="00A6280E" w:rsidRDefault="003709FF" w:rsidP="00355DE1">
      <w:pPr>
        <w:pStyle w:val="Sinespaciado"/>
        <w:rPr>
          <w:rFonts w:ascii="Arial" w:hAnsi="Arial" w:cs="Arial"/>
          <w:sz w:val="20"/>
          <w:szCs w:val="20"/>
        </w:rPr>
      </w:pPr>
    </w:p>
    <w:p w:rsidR="00A6280E" w:rsidRPr="00A6280E" w:rsidRDefault="00A6280E" w:rsidP="00355DE1">
      <w:pPr>
        <w:pStyle w:val="Sinespaciado"/>
        <w:rPr>
          <w:rFonts w:ascii="Arial" w:hAnsi="Arial" w:cs="Arial"/>
          <w:sz w:val="20"/>
          <w:szCs w:val="20"/>
        </w:rPr>
      </w:pP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hanging="426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 xml:space="preserve">REQUISITOS PARA LA OBTENCIÓN DEL GRADO DE </w:t>
      </w:r>
      <w:r w:rsidR="008C071B">
        <w:rPr>
          <w:rFonts w:ascii="Arial" w:hAnsi="Arial" w:cs="Arial"/>
          <w:b/>
          <w:sz w:val="20"/>
          <w:szCs w:val="20"/>
        </w:rPr>
        <w:t xml:space="preserve">LA </w:t>
      </w:r>
      <w:r w:rsidR="008C071B" w:rsidRPr="00A6280E">
        <w:rPr>
          <w:rFonts w:ascii="Arial" w:hAnsi="Arial" w:cs="Arial"/>
          <w:b/>
          <w:sz w:val="20"/>
          <w:szCs w:val="20"/>
        </w:rPr>
        <w:t>MAESTR</w:t>
      </w:r>
      <w:r w:rsidR="008C071B">
        <w:rPr>
          <w:rFonts w:ascii="Arial" w:hAnsi="Arial" w:cs="Arial"/>
          <w:b/>
          <w:sz w:val="20"/>
          <w:szCs w:val="20"/>
        </w:rPr>
        <w:t>Í</w:t>
      </w:r>
      <w:r w:rsidR="008C071B" w:rsidRPr="00A6280E">
        <w:rPr>
          <w:rFonts w:ascii="Arial" w:hAnsi="Arial" w:cs="Arial"/>
          <w:b/>
          <w:sz w:val="20"/>
          <w:szCs w:val="20"/>
        </w:rPr>
        <w:t>A</w:t>
      </w:r>
    </w:p>
    <w:p w:rsidR="003709FF" w:rsidRDefault="003709FF" w:rsidP="003709FF">
      <w:pPr>
        <w:pStyle w:val="Sinespaciado"/>
        <w:rPr>
          <w:rFonts w:ascii="Arial" w:hAnsi="Arial" w:cs="Arial"/>
          <w:sz w:val="20"/>
          <w:szCs w:val="20"/>
        </w:rPr>
      </w:pPr>
    </w:p>
    <w:p w:rsidR="008C071B" w:rsidRDefault="008C071B" w:rsidP="002E0E35">
      <w:pPr>
        <w:numPr>
          <w:ilvl w:val="0"/>
          <w:numId w:val="4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szCs w:val="23"/>
          <w:lang w:val="es-MX" w:eastAsia="es-MX"/>
        </w:rPr>
      </w:pPr>
      <w:r w:rsidRPr="008C071B">
        <w:rPr>
          <w:rFonts w:ascii="Arial" w:hAnsi="Arial" w:cs="Arial"/>
          <w:szCs w:val="23"/>
          <w:lang w:val="es-MX" w:eastAsia="es-MX"/>
        </w:rPr>
        <w:t>Cubrir los 240 créditos de las UEA previstos por el Plan de Estudios.</w:t>
      </w:r>
    </w:p>
    <w:p w:rsidR="008C071B" w:rsidRPr="008C071B" w:rsidRDefault="008C071B" w:rsidP="008C071B">
      <w:pPr>
        <w:autoSpaceDE w:val="0"/>
        <w:autoSpaceDN w:val="0"/>
        <w:adjustRightInd w:val="0"/>
        <w:jc w:val="both"/>
        <w:rPr>
          <w:rFonts w:ascii="Arial" w:hAnsi="Arial" w:cs="Arial"/>
          <w:szCs w:val="23"/>
          <w:lang w:val="es-MX" w:eastAsia="es-MX"/>
        </w:rPr>
      </w:pPr>
    </w:p>
    <w:p w:rsidR="008C071B" w:rsidRPr="008C071B" w:rsidRDefault="008C071B" w:rsidP="002E0E35">
      <w:pPr>
        <w:pStyle w:val="Sinespaciado"/>
        <w:numPr>
          <w:ilvl w:val="0"/>
          <w:numId w:val="4"/>
        </w:numPr>
        <w:ind w:left="851" w:hanging="425"/>
        <w:jc w:val="both"/>
        <w:rPr>
          <w:rFonts w:ascii="Arial" w:hAnsi="Arial" w:cs="Arial"/>
          <w:sz w:val="16"/>
          <w:szCs w:val="20"/>
        </w:rPr>
      </w:pPr>
      <w:r w:rsidRPr="008C071B">
        <w:rPr>
          <w:rFonts w:ascii="Arial" w:hAnsi="Arial" w:cs="Arial"/>
          <w:sz w:val="20"/>
          <w:szCs w:val="23"/>
          <w:lang w:eastAsia="es-MX"/>
        </w:rPr>
        <w:t xml:space="preserve">Presentar y aprobar la Idónea Comunicación de Resultados, y el </w:t>
      </w:r>
      <w:r w:rsidR="00A40597" w:rsidRPr="008C071B">
        <w:rPr>
          <w:rFonts w:ascii="Arial" w:hAnsi="Arial" w:cs="Arial"/>
          <w:sz w:val="20"/>
          <w:szCs w:val="23"/>
          <w:lang w:eastAsia="es-MX"/>
        </w:rPr>
        <w:t xml:space="preserve">Examen </w:t>
      </w:r>
      <w:r w:rsidRPr="008C071B">
        <w:rPr>
          <w:rFonts w:ascii="Arial" w:hAnsi="Arial" w:cs="Arial"/>
          <w:sz w:val="20"/>
          <w:szCs w:val="23"/>
          <w:lang w:eastAsia="es-MX"/>
        </w:rPr>
        <w:t xml:space="preserve">de </w:t>
      </w:r>
      <w:r w:rsidR="00A40597" w:rsidRPr="008C071B">
        <w:rPr>
          <w:rFonts w:ascii="Arial" w:hAnsi="Arial" w:cs="Arial"/>
          <w:sz w:val="20"/>
          <w:szCs w:val="23"/>
          <w:lang w:eastAsia="es-MX"/>
        </w:rPr>
        <w:t xml:space="preserve">Grado </w:t>
      </w:r>
      <w:r w:rsidRPr="008C071B">
        <w:rPr>
          <w:rFonts w:ascii="Arial" w:hAnsi="Arial" w:cs="Arial"/>
          <w:sz w:val="20"/>
          <w:szCs w:val="23"/>
          <w:lang w:eastAsia="es-MX"/>
        </w:rPr>
        <w:t>cubriendo así los 40 créditos.</w:t>
      </w:r>
    </w:p>
    <w:p w:rsidR="00355DE1" w:rsidRPr="00A6280E" w:rsidRDefault="00355DE1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709FF" w:rsidRPr="00A6280E" w:rsidRDefault="003709FF" w:rsidP="00355DE1">
      <w:pPr>
        <w:pStyle w:val="Sinespaciado"/>
        <w:rPr>
          <w:rFonts w:ascii="Arial" w:hAnsi="Arial" w:cs="Arial"/>
          <w:b/>
          <w:sz w:val="20"/>
          <w:szCs w:val="20"/>
        </w:rPr>
      </w:pPr>
    </w:p>
    <w:p w:rsidR="00355DE1" w:rsidRPr="00A6280E" w:rsidRDefault="00355DE1" w:rsidP="002E0E35">
      <w:pPr>
        <w:pStyle w:val="Sinespaciado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MODALIDADES DE LA IDÓNEA COMUNICACIÓN DE RESULTADOS Y DEL EXAMEN DE GRADO</w:t>
      </w:r>
    </w:p>
    <w:p w:rsidR="003709FF" w:rsidRDefault="003709FF" w:rsidP="003709FF">
      <w:pPr>
        <w:pStyle w:val="Sinespaciado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:rsidR="00C6150C" w:rsidRDefault="00C6150C" w:rsidP="00C6150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El alumno entregará al coordinador de la maestría la idónea comunicación de resultados en una de las dos modalidades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posibles:</w:t>
      </w:r>
    </w:p>
    <w:p w:rsidR="00C6150C" w:rsidRP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Default="00C6150C" w:rsidP="002E0E35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Reporte del proyecto de investigación aprobado por el Comité Tutoral de conformidad con los criterios que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establezca la comisión académica.</w:t>
      </w:r>
    </w:p>
    <w:p w:rsidR="00C6150C" w:rsidRP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Default="00C6150C" w:rsidP="002E0E35">
      <w:pPr>
        <w:numPr>
          <w:ilvl w:val="0"/>
          <w:numId w:val="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Artículo, producto del proyecto de investigación, aceptado por una revista arbitrada aprobado por la comisión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académica.</w:t>
      </w:r>
    </w:p>
    <w:p w:rsidR="00C6150C" w:rsidRP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Default="00C6150C" w:rsidP="00C6150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El alumno aparecerá como primer autor y deberá darse crédito a la Maestría en Ciencias Odontológicas.</w:t>
      </w:r>
    </w:p>
    <w:p w:rsidR="00C6150C" w:rsidRP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Pr="00C6150C" w:rsidRDefault="00C6150C" w:rsidP="00C6150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Examen de grado.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Default="00C6150C" w:rsidP="00C6150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Una vez que el Comité Tutoral apruebe la idónea comunicación de resultados, para la realización del examen de grado,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el alumno deberá presentar al coordinador de la maestría una solicitud por escrito, tres impresos y una versión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electrónica de la idónea comunicación de resultados.</w:t>
      </w:r>
      <w:r>
        <w:rPr>
          <w:rFonts w:ascii="Arial" w:hAnsi="Arial" w:cs="Arial"/>
          <w:lang w:val="es-MX" w:eastAsia="es-MX"/>
        </w:rPr>
        <w:t xml:space="preserve"> 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Default="00C6150C" w:rsidP="00C6150C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El examen de grado será público ante un jurado integrado por mínimo tres y máximo cinco sinodales. Formarán parte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de dicho jurado: el tutor, uno de los asesores o cotutor y hasta tres especialistas externos a la Unidad, de reconocido</w:t>
      </w:r>
      <w:r w:rsidRPr="00C6150C">
        <w:rPr>
          <w:rFonts w:ascii="Arial" w:hAnsi="Arial" w:cs="Arial"/>
          <w:lang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prestigio académico y profesional en el área de conocimiento. Se elegirá presidente, secretario y vocales. Finalizado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el examen, el jurado deliberará en privado y, acto seguido, comunicará al alumno el resultado.</w:t>
      </w:r>
    </w:p>
    <w:p w:rsidR="00C6150C" w:rsidRP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Pr="00C6150C" w:rsidRDefault="00C6150C" w:rsidP="00C6150C">
      <w:pPr>
        <w:pStyle w:val="Sinespaciado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  <w:r w:rsidRPr="00C6150C">
        <w:rPr>
          <w:rFonts w:ascii="Arial" w:hAnsi="Arial" w:cs="Arial"/>
          <w:sz w:val="20"/>
          <w:szCs w:val="20"/>
          <w:lang w:eastAsia="es-MX"/>
        </w:rPr>
        <w:t>El alumno contará con dos oportunidades para la aprobación del examen de grado.</w:t>
      </w:r>
    </w:p>
    <w:p w:rsidR="003709FF" w:rsidRPr="00A6280E" w:rsidRDefault="003709FF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709FF" w:rsidRDefault="003709FF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771" w:rsidRDefault="002E3771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771" w:rsidRDefault="002E3771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771" w:rsidRDefault="002E3771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771" w:rsidRDefault="002E3771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771" w:rsidRDefault="002E3771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771" w:rsidRDefault="002E3771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771" w:rsidRDefault="002E3771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2E3771" w:rsidRPr="00A6280E" w:rsidRDefault="002E3771" w:rsidP="00355DE1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355DE1" w:rsidRDefault="00355DE1" w:rsidP="002E0E35">
      <w:pPr>
        <w:pStyle w:val="Sinespaciado"/>
        <w:numPr>
          <w:ilvl w:val="0"/>
          <w:numId w:val="1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6280E">
        <w:rPr>
          <w:rFonts w:ascii="Arial" w:hAnsi="Arial" w:cs="Arial"/>
          <w:b/>
          <w:sz w:val="20"/>
          <w:szCs w:val="20"/>
        </w:rPr>
        <w:t>MODALIDADES DE OPERACIÓN</w:t>
      </w:r>
    </w:p>
    <w:p w:rsidR="00C6150C" w:rsidRDefault="00C6150C" w:rsidP="00C6150C">
      <w:pPr>
        <w:pStyle w:val="Sinespaciado"/>
        <w:jc w:val="both"/>
        <w:rPr>
          <w:rFonts w:ascii="Arial" w:hAnsi="Arial" w:cs="Arial"/>
          <w:b/>
          <w:sz w:val="20"/>
          <w:szCs w:val="20"/>
        </w:rPr>
      </w:pPr>
    </w:p>
    <w:p w:rsidR="00C6150C" w:rsidRPr="00C6150C" w:rsidRDefault="00C6150C" w:rsidP="002E3771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La Maestría se organizará y funcionará con la siguiente estructura: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COMISIÓN DE EVALUACIÓN DE LA MAESTRÍA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Integración: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Default="002E3771" w:rsidP="002E0E35">
      <w:pPr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>
        <w:rPr>
          <w:rFonts w:ascii="Arial" w:hAnsi="Arial" w:cs="Arial"/>
          <w:lang w:val="es-MX" w:eastAsia="es-MX"/>
        </w:rPr>
        <w:t xml:space="preserve"> </w:t>
      </w:r>
      <w:r w:rsidR="00C6150C" w:rsidRPr="00C6150C">
        <w:rPr>
          <w:rFonts w:ascii="Arial" w:hAnsi="Arial" w:cs="Arial"/>
          <w:lang w:val="es-MX" w:eastAsia="es-MX"/>
        </w:rPr>
        <w:t>El Director de la División de Ciencias Biológicas y de la Salud;</w:t>
      </w:r>
    </w:p>
    <w:p w:rsidR="00C6150C" w:rsidRPr="00C6150C" w:rsidRDefault="00C6150C" w:rsidP="002E0E35">
      <w:pPr>
        <w:numPr>
          <w:ilvl w:val="0"/>
          <w:numId w:val="10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Un miembro del personal académico de la División de Ciencias Biológicas y de la Salud y un académico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externo a la Institución, quienes deberán contar con grado de doctor y tener amplia experiencia en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investigación de acuerdo a las líneas de investigación de la Maestría. Serán nombrados por el Director de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la División de Ciencias Biológicas y de la Salud con el apoyo de la Comisión Académica de la Maestría.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7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Funciones: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8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Desarrollar propuestas para el seguimiento y evaluación de la Comisión Académica de la Maestría;</w:t>
      </w:r>
    </w:p>
    <w:p w:rsidR="00C6150C" w:rsidRPr="00C6150C" w:rsidRDefault="00C6150C" w:rsidP="002E0E35">
      <w:pPr>
        <w:numPr>
          <w:ilvl w:val="1"/>
          <w:numId w:val="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Conocer los informes anuales elaborados por la Comisión Académica de la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Maestría;</w:t>
      </w:r>
    </w:p>
    <w:p w:rsidR="00C6150C" w:rsidRPr="00C6150C" w:rsidRDefault="00C6150C" w:rsidP="002E0E35">
      <w:pPr>
        <w:numPr>
          <w:ilvl w:val="1"/>
          <w:numId w:val="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Evaluar el funcionamiento e impacto académico de la Maestría;</w:t>
      </w:r>
    </w:p>
    <w:p w:rsidR="00C6150C" w:rsidRPr="00C6150C" w:rsidRDefault="00C6150C" w:rsidP="002E0E35">
      <w:pPr>
        <w:numPr>
          <w:ilvl w:val="1"/>
          <w:numId w:val="9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Proponer medidas que permitan operar en mejores condiciones a la Maestría, y</w:t>
      </w:r>
    </w:p>
    <w:p w:rsidR="00C6150C" w:rsidRPr="00C6150C" w:rsidRDefault="00C6150C" w:rsidP="002E0E35">
      <w:pPr>
        <w:pStyle w:val="Sinespaciado"/>
        <w:numPr>
          <w:ilvl w:val="1"/>
          <w:numId w:val="9"/>
        </w:numPr>
        <w:ind w:left="1701" w:hanging="425"/>
        <w:jc w:val="both"/>
        <w:rPr>
          <w:rFonts w:ascii="Arial" w:hAnsi="Arial" w:cs="Arial"/>
          <w:sz w:val="20"/>
          <w:szCs w:val="20"/>
          <w:lang w:eastAsia="es-MX"/>
        </w:rPr>
      </w:pPr>
      <w:r w:rsidRPr="00C6150C">
        <w:rPr>
          <w:rFonts w:ascii="Arial" w:hAnsi="Arial" w:cs="Arial"/>
          <w:sz w:val="20"/>
          <w:szCs w:val="20"/>
          <w:lang w:eastAsia="es-MX"/>
        </w:rPr>
        <w:t>Presentar un informe anual de actividades al Consejo Divisional de Ciencias Biológicas y de la Salud.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COMISIÓN ACADÉMICA DE LA MAESTRÍA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Integración: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Pr="00C6150C" w:rsidRDefault="00C6150C" w:rsidP="002E0E35">
      <w:pPr>
        <w:numPr>
          <w:ilvl w:val="1"/>
          <w:numId w:val="1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El Coordinador de la Maestría, y</w:t>
      </w:r>
    </w:p>
    <w:p w:rsidR="00C6150C" w:rsidRPr="00C6150C" w:rsidRDefault="00C6150C" w:rsidP="002E0E35">
      <w:pPr>
        <w:numPr>
          <w:ilvl w:val="1"/>
          <w:numId w:val="12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Tres profesores del núcleo básico de la Maestría, contratados por tiempo indeterminado, con categoría de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Titular, preferentemente con grado de doctor, y deberán contar con amplia experiencia en el campo docente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y de investigación, quienes serán nombrados por el Director de la División de Ciencias Biológicas y de la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Salud; durarán en su cargo un periodo de dos años, el cual podrá prorrogarse una sola vez.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Pr="00C6150C" w:rsidRDefault="00C6150C" w:rsidP="002E3771">
      <w:pPr>
        <w:autoSpaceDE w:val="0"/>
        <w:autoSpaceDN w:val="0"/>
        <w:adjustRightInd w:val="0"/>
        <w:ind w:left="1276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De considerarlo necesario, la Comisión podrá asesorarse de expertos externos en las líneas de investigación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de la Maestría.</w:t>
      </w:r>
    </w:p>
    <w:p w:rsidR="002E3771" w:rsidRDefault="002E3771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11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Funciones: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lang w:val="es-MX" w:eastAsia="es-MX"/>
        </w:rPr>
      </w:pPr>
    </w:p>
    <w:p w:rsidR="00C6150C" w:rsidRPr="00C6150C" w:rsidRDefault="00C6150C" w:rsidP="002E0E35">
      <w:pPr>
        <w:numPr>
          <w:ilvl w:val="1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Realizar las entrevistas a los aspirantes;</w:t>
      </w:r>
    </w:p>
    <w:p w:rsidR="00C6150C" w:rsidRPr="00C6150C" w:rsidRDefault="00C6150C" w:rsidP="002E0E35">
      <w:pPr>
        <w:numPr>
          <w:ilvl w:val="1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Seleccionar a los aspirantes de acuerdo con los criterios establecidos en el Plan de Estudios;</w:t>
      </w:r>
    </w:p>
    <w:p w:rsidR="00C6150C" w:rsidRPr="00C6150C" w:rsidRDefault="00C6150C" w:rsidP="002E0E35">
      <w:pPr>
        <w:numPr>
          <w:ilvl w:val="1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Verificar que la idónea comunicación de resultados cuente con el visto bueno del Comité Tutoral;</w:t>
      </w:r>
    </w:p>
    <w:p w:rsidR="00C6150C" w:rsidRPr="00C6150C" w:rsidRDefault="00C6150C" w:rsidP="002E0E35">
      <w:pPr>
        <w:numPr>
          <w:ilvl w:val="1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Evaluar el funcionamiento e impacto social de la Maestría y proponer, en su caso, estrategias que optimicen</w:t>
      </w:r>
      <w:r>
        <w:rPr>
          <w:rFonts w:ascii="Arial" w:hAnsi="Arial" w:cs="Arial"/>
          <w:lang w:val="es-MX" w:eastAsia="es-MX"/>
        </w:rPr>
        <w:t xml:space="preserve"> </w:t>
      </w:r>
      <w:r w:rsidRPr="00C6150C">
        <w:rPr>
          <w:rFonts w:ascii="Arial" w:hAnsi="Arial" w:cs="Arial"/>
          <w:lang w:val="es-MX" w:eastAsia="es-MX"/>
        </w:rPr>
        <w:t>su funcionamiento;</w:t>
      </w:r>
    </w:p>
    <w:p w:rsidR="00C6150C" w:rsidRPr="00C6150C" w:rsidRDefault="00C6150C" w:rsidP="002E0E35">
      <w:pPr>
        <w:numPr>
          <w:ilvl w:val="1"/>
          <w:numId w:val="13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lang w:val="es-MX" w:eastAsia="es-MX"/>
        </w:rPr>
      </w:pPr>
      <w:r w:rsidRPr="00C6150C">
        <w:rPr>
          <w:rFonts w:ascii="Arial" w:hAnsi="Arial" w:cs="Arial"/>
          <w:lang w:val="es-MX" w:eastAsia="es-MX"/>
        </w:rPr>
        <w:t>Presentar un informe anual de actividades a la Comisión de Evaluación de la Maestría, y</w:t>
      </w:r>
    </w:p>
    <w:p w:rsidR="00C6150C" w:rsidRPr="00C6150C" w:rsidRDefault="00C6150C" w:rsidP="002E0E35">
      <w:pPr>
        <w:pStyle w:val="Sinespaciado"/>
        <w:numPr>
          <w:ilvl w:val="1"/>
          <w:numId w:val="13"/>
        </w:numPr>
        <w:ind w:left="1701" w:hanging="425"/>
        <w:jc w:val="both"/>
        <w:rPr>
          <w:rFonts w:ascii="Arial" w:hAnsi="Arial" w:cs="Arial"/>
          <w:sz w:val="20"/>
          <w:szCs w:val="20"/>
          <w:lang w:eastAsia="es-MX"/>
        </w:rPr>
      </w:pPr>
      <w:r w:rsidRPr="00C6150C">
        <w:rPr>
          <w:rFonts w:ascii="Arial" w:hAnsi="Arial" w:cs="Arial"/>
          <w:sz w:val="20"/>
          <w:szCs w:val="20"/>
          <w:lang w:eastAsia="es-MX"/>
        </w:rPr>
        <w:t>Resolver sobre los casos no previstos en los reglamentos y lineamientos relativos a esta Maestría.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6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COMITÉ TUTORAL: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Integración: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Un tutor, miembro del personal académico de la Universidad Autónoma Metropolitana, quien lo presidirá, y dos asesores que pueden ser internos o externos, o dos cotutores y un asesor. Al menos uno de los cotutores deberá pertenecer al personal académico de la Universidad Autónoma Metropolitana.</w:t>
      </w:r>
    </w:p>
    <w:p w:rsidR="00C6150C" w:rsidRP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0"/>
          <w:numId w:val="14"/>
        </w:numPr>
        <w:autoSpaceDE w:val="0"/>
        <w:autoSpaceDN w:val="0"/>
        <w:adjustRightInd w:val="0"/>
        <w:ind w:left="1276" w:hanging="425"/>
        <w:jc w:val="both"/>
        <w:rPr>
          <w:rFonts w:ascii="Arial" w:hAnsi="Arial" w:cs="Arial"/>
          <w:b/>
          <w:bCs/>
          <w:lang w:val="es-MX" w:eastAsia="es-MX"/>
        </w:rPr>
      </w:pPr>
      <w:r w:rsidRPr="00C6150C">
        <w:rPr>
          <w:rFonts w:ascii="Arial" w:hAnsi="Arial" w:cs="Arial"/>
          <w:b/>
          <w:bCs/>
          <w:lang w:val="es-MX" w:eastAsia="es-MX"/>
        </w:rPr>
        <w:t>Funciones:</w:t>
      </w:r>
    </w:p>
    <w:p w:rsidR="00C6150C" w:rsidRDefault="00C6150C" w:rsidP="00C6150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MX" w:eastAsia="es-MX"/>
        </w:rPr>
      </w:pP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Supervisar el proyecto de investigación de los alumnos;</w:t>
      </w: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Analizar los informes del avance del proyecto de investigación;</w:t>
      </w: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Evaluar el desempeño del alumno en los seminarios y en el proyecto de investigación;</w:t>
      </w: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Asentar la calificación en las actas de evaluación de las UEA correspondientes;</w:t>
      </w: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Avalar el proyecto de investigación del alumno que será presentado a la Comisión Académica de la Maestría;</w:t>
      </w: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Orientar, dirigir y evaluar en presencia de los asesores, el proyecto de investigación;</w:t>
      </w: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Analizar, discutir y evaluar los informes trimestrales de avance del proyecto de investigación que se presentarán a la Comisión Académica para su conocimiento;</w:t>
      </w:r>
    </w:p>
    <w:p w:rsidR="00C6150C" w:rsidRPr="00C6150C" w:rsidRDefault="00C6150C" w:rsidP="002E0E35">
      <w:pPr>
        <w:numPr>
          <w:ilvl w:val="1"/>
          <w:numId w:val="15"/>
        </w:numPr>
        <w:autoSpaceDE w:val="0"/>
        <w:autoSpaceDN w:val="0"/>
        <w:adjustRightInd w:val="0"/>
        <w:ind w:left="1701" w:hanging="425"/>
        <w:jc w:val="both"/>
        <w:rPr>
          <w:rFonts w:ascii="Arial" w:hAnsi="Arial" w:cs="Arial"/>
          <w:bCs/>
          <w:lang w:val="es-MX" w:eastAsia="es-MX"/>
        </w:rPr>
      </w:pPr>
      <w:r w:rsidRPr="00C6150C">
        <w:rPr>
          <w:rFonts w:ascii="Arial" w:hAnsi="Arial" w:cs="Arial"/>
          <w:bCs/>
          <w:lang w:val="es-MX" w:eastAsia="es-MX"/>
        </w:rPr>
        <w:t>Supervisar, analizar y discutir con el alumno la elaboración de la idónea comunicación de resultados, y</w:t>
      </w:r>
    </w:p>
    <w:p w:rsidR="00C6150C" w:rsidRPr="00C6150C" w:rsidRDefault="00C6150C" w:rsidP="002E0E35">
      <w:pPr>
        <w:pStyle w:val="Sinespaciado"/>
        <w:numPr>
          <w:ilvl w:val="1"/>
          <w:numId w:val="15"/>
        </w:numPr>
        <w:ind w:left="1701" w:hanging="425"/>
        <w:jc w:val="both"/>
        <w:rPr>
          <w:rFonts w:ascii="Arial" w:hAnsi="Arial" w:cs="Arial"/>
          <w:sz w:val="20"/>
          <w:szCs w:val="20"/>
        </w:rPr>
      </w:pPr>
      <w:r w:rsidRPr="00C6150C">
        <w:rPr>
          <w:rFonts w:ascii="Arial" w:hAnsi="Arial" w:cs="Arial"/>
          <w:bCs/>
          <w:sz w:val="20"/>
          <w:szCs w:val="20"/>
          <w:lang w:eastAsia="es-MX"/>
        </w:rPr>
        <w:t>Aprobar la idónea comunicación de resultados.</w:t>
      </w:r>
    </w:p>
    <w:sectPr w:rsidR="00C6150C" w:rsidRPr="00C6150C" w:rsidSect="00DA1749">
      <w:footerReference w:type="even" r:id="rId9"/>
      <w:footerReference w:type="default" r:id="rId10"/>
      <w:headerReference w:type="first" r:id="rId11"/>
      <w:pgSz w:w="15842" w:h="12242" w:orient="landscape" w:code="1"/>
      <w:pgMar w:top="1021" w:right="1151" w:bottom="2268" w:left="1151" w:header="426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935" w:rsidRDefault="00896935">
      <w:r>
        <w:separator/>
      </w:r>
    </w:p>
  </w:endnote>
  <w:endnote w:type="continuationSeparator" w:id="0">
    <w:p w:rsidR="00896935" w:rsidRDefault="0089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Zurich BT">
    <w:altName w:val="Tahoma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222109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22109" w:rsidRDefault="0022210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222109">
    <w:pPr>
      <w:pStyle w:val="Piedepgina"/>
      <w:framePr w:wrap="around" w:vAnchor="text" w:hAnchor="margin" w:xAlign="center" w:y="1"/>
      <w:rPr>
        <w:rStyle w:val="Nmerodepgina"/>
        <w:rFonts w:ascii="Arial" w:hAnsi="Arial"/>
        <w:b/>
      </w:rPr>
    </w:pPr>
    <w:r>
      <w:rPr>
        <w:rStyle w:val="Nmerodepgina"/>
        <w:rFonts w:ascii="Arial" w:hAnsi="Arial"/>
        <w:b/>
      </w:rPr>
      <w:t xml:space="preserve">- </w:t>
    </w:r>
    <w:r>
      <w:rPr>
        <w:rStyle w:val="Nmerodepgina"/>
        <w:rFonts w:ascii="Arial" w:hAnsi="Arial"/>
        <w:b/>
      </w:rPr>
      <w:fldChar w:fldCharType="begin"/>
    </w:r>
    <w:r>
      <w:rPr>
        <w:rStyle w:val="Nmerodepgina"/>
        <w:rFonts w:ascii="Arial" w:hAnsi="Arial"/>
        <w:b/>
      </w:rPr>
      <w:instrText xml:space="preserve">PAGE  </w:instrText>
    </w:r>
    <w:r>
      <w:rPr>
        <w:rStyle w:val="Nmerodepgina"/>
        <w:rFonts w:ascii="Arial" w:hAnsi="Arial"/>
        <w:b/>
      </w:rPr>
      <w:fldChar w:fldCharType="separate"/>
    </w:r>
    <w:r w:rsidR="00C2024B">
      <w:rPr>
        <w:rStyle w:val="Nmerodepgina"/>
        <w:rFonts w:ascii="Arial" w:hAnsi="Arial"/>
        <w:b/>
        <w:noProof/>
      </w:rPr>
      <w:t>3</w:t>
    </w:r>
    <w:r>
      <w:rPr>
        <w:rStyle w:val="Nmerodepgina"/>
        <w:rFonts w:ascii="Arial" w:hAnsi="Arial"/>
        <w:b/>
      </w:rPr>
      <w:fldChar w:fldCharType="end"/>
    </w:r>
    <w:r>
      <w:rPr>
        <w:rStyle w:val="Nmerodepgina"/>
        <w:rFonts w:ascii="Arial" w:hAnsi="Arial"/>
        <w:b/>
      </w:rPr>
      <w:t xml:space="preserve"> -</w:t>
    </w:r>
  </w:p>
  <w:p w:rsidR="00222109" w:rsidRDefault="00222109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935" w:rsidRDefault="00896935">
      <w:r>
        <w:separator/>
      </w:r>
    </w:p>
  </w:footnote>
  <w:footnote w:type="continuationSeparator" w:id="0">
    <w:p w:rsidR="00896935" w:rsidRDefault="008969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109" w:rsidRDefault="00896935">
    <w:pPr>
      <w:pStyle w:val="Encabezado"/>
    </w:pPr>
    <w:r>
      <w:rPr>
        <w:rFonts w:ascii="Zurich BT" w:hAnsi="Zurich B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7.75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87677"/>
    <w:multiLevelType w:val="hybridMultilevel"/>
    <w:tmpl w:val="0E1EDE0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A84F3A"/>
    <w:multiLevelType w:val="hybridMultilevel"/>
    <w:tmpl w:val="4BA2EE4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8A556F"/>
    <w:multiLevelType w:val="hybridMultilevel"/>
    <w:tmpl w:val="5F547AB2"/>
    <w:lvl w:ilvl="0" w:tplc="266AF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trike w:val="0"/>
      </w:rPr>
    </w:lvl>
    <w:lvl w:ilvl="1" w:tplc="F4EA7F5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7137D1"/>
    <w:multiLevelType w:val="hybridMultilevel"/>
    <w:tmpl w:val="B6C4235C"/>
    <w:lvl w:ilvl="0" w:tplc="FD067E30">
      <w:start w:val="1"/>
      <w:numFmt w:val="lowerLetter"/>
      <w:lvlText w:val="%1)"/>
      <w:lvlJc w:val="left"/>
      <w:pPr>
        <w:ind w:left="720" w:hanging="360"/>
      </w:pPr>
      <w:rPr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17ACE"/>
    <w:multiLevelType w:val="hybridMultilevel"/>
    <w:tmpl w:val="25C8C536"/>
    <w:lvl w:ilvl="0" w:tplc="21C4B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1C4B8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6D7C32"/>
    <w:multiLevelType w:val="hybridMultilevel"/>
    <w:tmpl w:val="7E4454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9F5E63D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893DDC"/>
    <w:multiLevelType w:val="hybridMultilevel"/>
    <w:tmpl w:val="B2C84556"/>
    <w:lvl w:ilvl="0" w:tplc="21C4B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1E280C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B7803"/>
    <w:multiLevelType w:val="hybridMultilevel"/>
    <w:tmpl w:val="B4B64C6E"/>
    <w:lvl w:ilvl="0" w:tplc="21C4B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1C4B8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55C66"/>
    <w:multiLevelType w:val="hybridMultilevel"/>
    <w:tmpl w:val="0562EE9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070837"/>
    <w:multiLevelType w:val="hybridMultilevel"/>
    <w:tmpl w:val="8F2AC69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1A5D40"/>
    <w:multiLevelType w:val="hybridMultilevel"/>
    <w:tmpl w:val="06D0A2D0"/>
    <w:lvl w:ilvl="0" w:tplc="21C4B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1C4B8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9C3793"/>
    <w:multiLevelType w:val="hybridMultilevel"/>
    <w:tmpl w:val="A6A80C18"/>
    <w:lvl w:ilvl="0" w:tplc="21C4B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1C4B828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D9282F"/>
    <w:multiLevelType w:val="hybridMultilevel"/>
    <w:tmpl w:val="CA02415A"/>
    <w:lvl w:ilvl="0" w:tplc="85BAA4F8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C34385"/>
    <w:multiLevelType w:val="hybridMultilevel"/>
    <w:tmpl w:val="03763F0C"/>
    <w:lvl w:ilvl="0" w:tplc="21C4B8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1E280C2">
      <w:start w:val="1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F974DC"/>
    <w:multiLevelType w:val="hybridMultilevel"/>
    <w:tmpl w:val="F9B2BF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0"/>
  </w:num>
  <w:num w:numId="8">
    <w:abstractNumId w:val="6"/>
  </w:num>
  <w:num w:numId="9">
    <w:abstractNumId w:val="7"/>
  </w:num>
  <w:num w:numId="10">
    <w:abstractNumId w:val="13"/>
  </w:num>
  <w:num w:numId="11">
    <w:abstractNumId w:val="9"/>
  </w:num>
  <w:num w:numId="12">
    <w:abstractNumId w:val="11"/>
  </w:num>
  <w:num w:numId="13">
    <w:abstractNumId w:val="4"/>
  </w:num>
  <w:num w:numId="14">
    <w:abstractNumId w:val="8"/>
  </w:num>
  <w:num w:numId="15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31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768C"/>
    <w:rsid w:val="00011C50"/>
    <w:rsid w:val="00023C41"/>
    <w:rsid w:val="00080DF7"/>
    <w:rsid w:val="00094A9E"/>
    <w:rsid w:val="000D0224"/>
    <w:rsid w:val="0010780E"/>
    <w:rsid w:val="0011344E"/>
    <w:rsid w:val="00183479"/>
    <w:rsid w:val="00194BB9"/>
    <w:rsid w:val="001B2424"/>
    <w:rsid w:val="001E75BE"/>
    <w:rsid w:val="00222109"/>
    <w:rsid w:val="002451CA"/>
    <w:rsid w:val="002C7202"/>
    <w:rsid w:val="002E0E35"/>
    <w:rsid w:val="002E3771"/>
    <w:rsid w:val="002E5381"/>
    <w:rsid w:val="00322C93"/>
    <w:rsid w:val="00333A2F"/>
    <w:rsid w:val="00355DE1"/>
    <w:rsid w:val="00361FEE"/>
    <w:rsid w:val="003709FF"/>
    <w:rsid w:val="0040016D"/>
    <w:rsid w:val="00403E75"/>
    <w:rsid w:val="0042795D"/>
    <w:rsid w:val="00471B55"/>
    <w:rsid w:val="00472A5A"/>
    <w:rsid w:val="004824D5"/>
    <w:rsid w:val="0048521F"/>
    <w:rsid w:val="0049007B"/>
    <w:rsid w:val="00493221"/>
    <w:rsid w:val="00501FD0"/>
    <w:rsid w:val="00527865"/>
    <w:rsid w:val="00595A40"/>
    <w:rsid w:val="00596842"/>
    <w:rsid w:val="005F768C"/>
    <w:rsid w:val="006D297E"/>
    <w:rsid w:val="006D405C"/>
    <w:rsid w:val="006E7D4D"/>
    <w:rsid w:val="0075520A"/>
    <w:rsid w:val="00896935"/>
    <w:rsid w:val="008C071B"/>
    <w:rsid w:val="008E7E9C"/>
    <w:rsid w:val="00917832"/>
    <w:rsid w:val="009541C1"/>
    <w:rsid w:val="00995464"/>
    <w:rsid w:val="00A0608E"/>
    <w:rsid w:val="00A40597"/>
    <w:rsid w:val="00A6280E"/>
    <w:rsid w:val="00AA2588"/>
    <w:rsid w:val="00AE30CE"/>
    <w:rsid w:val="00B25DAF"/>
    <w:rsid w:val="00B72AB6"/>
    <w:rsid w:val="00B80620"/>
    <w:rsid w:val="00BC4E5A"/>
    <w:rsid w:val="00BE2C1B"/>
    <w:rsid w:val="00C2024B"/>
    <w:rsid w:val="00C33A9D"/>
    <w:rsid w:val="00C6150C"/>
    <w:rsid w:val="00C82702"/>
    <w:rsid w:val="00CB0E8B"/>
    <w:rsid w:val="00CB19C9"/>
    <w:rsid w:val="00CD629E"/>
    <w:rsid w:val="00CF1C33"/>
    <w:rsid w:val="00D00139"/>
    <w:rsid w:val="00D703DE"/>
    <w:rsid w:val="00D966C0"/>
    <w:rsid w:val="00DA1749"/>
    <w:rsid w:val="00E13F2E"/>
    <w:rsid w:val="00E164D5"/>
    <w:rsid w:val="00F23A6D"/>
    <w:rsid w:val="00F23D85"/>
    <w:rsid w:val="00FE2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center"/>
    </w:pPr>
    <w:rPr>
      <w:rFonts w:ascii="Arial" w:hAnsi="Arial"/>
      <w:b/>
      <w:color w:val="000000"/>
      <w:sz w:val="24"/>
    </w:rPr>
  </w:style>
  <w:style w:type="paragraph" w:customStyle="1" w:styleId="CP">
    <w:name w:val="CP"/>
    <w:pPr>
      <w:jc w:val="center"/>
    </w:pPr>
    <w:rPr>
      <w:rFonts w:ascii="Courier" w:hAnsi="Courier"/>
      <w:b/>
      <w:sz w:val="24"/>
      <w:lang w:val="es-ES_tradnl" w:eastAsia="es-ES"/>
    </w:rPr>
  </w:style>
  <w:style w:type="paragraph" w:styleId="Textoindependiente">
    <w:name w:val="Body Text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both"/>
    </w:pPr>
    <w:rPr>
      <w:rFonts w:ascii="Arial" w:hAnsi="Arial"/>
      <w:color w:val="000000"/>
      <w:sz w:val="28"/>
    </w:rPr>
  </w:style>
  <w:style w:type="paragraph" w:styleId="Sangra3detindependiente">
    <w:name w:val="Body Text Indent 3"/>
    <w:basedOn w:val="Normal"/>
    <w:pPr>
      <w:widowControl w:val="0"/>
      <w:tabs>
        <w:tab w:val="left" w:pos="567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ind w:left="567"/>
      <w:jc w:val="both"/>
    </w:pPr>
    <w:rPr>
      <w:rFonts w:ascii="Arial" w:hAnsi="Arial"/>
      <w:color w:val="000000"/>
    </w:rPr>
  </w:style>
  <w:style w:type="paragraph" w:styleId="Sangradetextonormal">
    <w:name w:val="Body Text Indent"/>
    <w:basedOn w:val="Normal"/>
    <w:pPr>
      <w:widowControl w:val="0"/>
      <w:tabs>
        <w:tab w:val="left" w:pos="284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ind w:left="360"/>
      <w:jc w:val="both"/>
    </w:pPr>
    <w:rPr>
      <w:rFonts w:ascii="Arial" w:hAnsi="Arial"/>
      <w:color w:val="000000"/>
      <w:sz w:val="22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widowControl w:val="0"/>
      <w:tabs>
        <w:tab w:val="left" w:pos="284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after="62" w:line="360" w:lineRule="auto"/>
      <w:ind w:left="360"/>
      <w:jc w:val="both"/>
    </w:pPr>
    <w:rPr>
      <w:rFonts w:ascii="Arial" w:hAnsi="Arial"/>
      <w:color w:val="000000"/>
      <w:sz w:val="24"/>
    </w:rPr>
  </w:style>
  <w:style w:type="paragraph" w:styleId="Textoindependiente2">
    <w:name w:val="Body Text 2"/>
    <w:basedOn w:val="Normal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640"/>
      </w:tabs>
      <w:spacing w:line="360" w:lineRule="auto"/>
      <w:jc w:val="both"/>
    </w:pPr>
    <w:rPr>
      <w:rFonts w:ascii="Arial" w:hAnsi="Arial"/>
      <w:color w:val="000000"/>
    </w:rPr>
  </w:style>
  <w:style w:type="character" w:styleId="Nmerodepgina">
    <w:name w:val="page number"/>
    <w:basedOn w:val="Fuentedeprrafopredeter"/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independiente3">
    <w:name w:val="Body Text 3"/>
    <w:basedOn w:val="Normal"/>
    <w:pPr>
      <w:spacing w:line="240" w:lineRule="exact"/>
      <w:jc w:val="both"/>
    </w:pPr>
    <w:rPr>
      <w:rFonts w:ascii="Arial" w:hAnsi="Arial"/>
    </w:rPr>
  </w:style>
  <w:style w:type="character" w:customStyle="1" w:styleId="EncabezadoCar">
    <w:name w:val="Encabezado Car"/>
    <w:link w:val="Encabezado"/>
    <w:rsid w:val="00AE30CE"/>
    <w:rPr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33A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333A2F"/>
    <w:rPr>
      <w:rFonts w:ascii="Tahoma" w:hAnsi="Tahoma" w:cs="Tahoma"/>
      <w:sz w:val="16"/>
      <w:szCs w:val="16"/>
      <w:lang w:val="es-ES" w:eastAsia="es-ES"/>
    </w:rPr>
  </w:style>
  <w:style w:type="paragraph" w:customStyle="1" w:styleId="Textosinformato1">
    <w:name w:val="Texto sin formato1"/>
    <w:basedOn w:val="Normal"/>
    <w:rsid w:val="000D0224"/>
    <w:rPr>
      <w:rFonts w:ascii="Courier New" w:hAnsi="Courier New"/>
      <w:lang w:eastAsia="es-MX"/>
    </w:rPr>
  </w:style>
  <w:style w:type="paragraph" w:styleId="Textonotapie">
    <w:name w:val="footnote text"/>
    <w:basedOn w:val="Normal"/>
    <w:link w:val="TextonotapieCar"/>
    <w:semiHidden/>
    <w:rsid w:val="000D0224"/>
    <w:rPr>
      <w:lang w:eastAsia="es-MX"/>
    </w:rPr>
  </w:style>
  <w:style w:type="character" w:customStyle="1" w:styleId="TextonotapieCar">
    <w:name w:val="Texto nota pie Car"/>
    <w:link w:val="Textonotapie"/>
    <w:semiHidden/>
    <w:rsid w:val="000D0224"/>
    <w:rPr>
      <w:lang w:val="es-ES"/>
    </w:rPr>
  </w:style>
  <w:style w:type="character" w:styleId="Refdenotaalpie">
    <w:name w:val="footnote reference"/>
    <w:semiHidden/>
    <w:rsid w:val="000D0224"/>
    <w:rPr>
      <w:vertAlign w:val="superscript"/>
    </w:rPr>
  </w:style>
  <w:style w:type="paragraph" w:styleId="Sinespaciado">
    <w:name w:val="No Spacing"/>
    <w:uiPriority w:val="1"/>
    <w:qFormat/>
    <w:rsid w:val="00355DE1"/>
    <w:rPr>
      <w:rFonts w:eastAsia="Calibri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20518-28E9-4247-ABAB-7E6E9AD37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1832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AUTÓNOMA METROPOLITANA</vt:lpstr>
    </vt:vector>
  </TitlesOfParts>
  <Company>UAM-RECTORIA</Company>
  <LinksUpToDate>false</LinksUpToDate>
  <CharactersWithSpaces>11887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AUTÓNOMA METROPOLITANA</dc:title>
  <dc:creator>Departamento de Registro Académico</dc:creator>
  <cp:keywords>Dirección de Sistemas Escolares</cp:keywords>
  <cp:lastModifiedBy>Jesus Garcia Vargas</cp:lastModifiedBy>
  <cp:revision>2</cp:revision>
  <cp:lastPrinted>2014-11-25T23:41:00Z</cp:lastPrinted>
  <dcterms:created xsi:type="dcterms:W3CDTF">2018-01-30T21:34:00Z</dcterms:created>
  <dcterms:modified xsi:type="dcterms:W3CDTF">2018-01-30T21:34:00Z</dcterms:modified>
</cp:coreProperties>
</file>