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A" w:rsidRDefault="00BF41EA">
      <w:pPr>
        <w:pStyle w:val="CP"/>
        <w:spacing w:line="240" w:lineRule="exact"/>
        <w:rPr>
          <w:rFonts w:ascii="Arial" w:hAnsi="Arial"/>
        </w:rPr>
      </w:pPr>
      <w:r>
        <w:rPr>
          <w:rFonts w:ascii="Arial" w:hAnsi="Arial"/>
        </w:rPr>
        <w:t>UNIVERSIDAD AUTÓNOMA METROPOLITANA</w:t>
      </w:r>
      <w:r>
        <w:rPr>
          <w:rFonts w:ascii="Arial" w:hAnsi="Arial"/>
        </w:rPr>
        <w:br/>
      </w:r>
    </w:p>
    <w:p w:rsidR="00BF41EA" w:rsidRDefault="00BF41EA">
      <w:pPr>
        <w:pStyle w:val="CP"/>
        <w:spacing w:line="240" w:lineRule="exact"/>
        <w:rPr>
          <w:rFonts w:ascii="Arial" w:hAnsi="Arial"/>
        </w:rPr>
      </w:pPr>
      <w:r>
        <w:rPr>
          <w:rFonts w:ascii="Arial" w:hAnsi="Arial"/>
        </w:rPr>
        <w:t>UNIDAD AZCAPOTZALCO</w:t>
      </w:r>
    </w:p>
    <w:p w:rsidR="00BF41EA" w:rsidRDefault="00BF41EA">
      <w:pPr>
        <w:pStyle w:val="CP"/>
        <w:spacing w:line="240" w:lineRule="exact"/>
        <w:rPr>
          <w:rFonts w:ascii="Arial" w:hAnsi="Arial"/>
        </w:rPr>
      </w:pPr>
      <w:r>
        <w:rPr>
          <w:rFonts w:ascii="Arial" w:hAnsi="Arial"/>
        </w:rPr>
        <w:t>División de Ciencias Sociales y Humanidades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sz w:val="20"/>
        </w:rPr>
      </w:pP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Licenciatura en Sociología</w:t>
      </w:r>
    </w:p>
    <w:p w:rsidR="00BF41EA" w:rsidRDefault="00BF41EA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Título: Licenciado o Licenciada en Sociología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Ttulo1"/>
      </w:pPr>
      <w:r>
        <w:t>PLAN DE ESTUDIOS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sz w:val="20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  <w:t>OBJETIVO GENERAL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Desarrollar la capacidad científica de los alumnos a través de una formación tal que les permita captar y dar respuesta a los problemas relevantes de la realidad Mexicana y Latinoamericana; se buscará aumentar la habilidad científica y analítica del alumno orientada a comprender los problemas sociales en su génesis, en sus relaciones, en su dinámica y desarrollo. La reconstrucción científica de los procesos históricos permitirá, asimismo, la ubicación real de los fenómenos sociales y de las determinaciones socio-políticas de cada una de las corrientes.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CE571E" w:rsidRDefault="00CE571E">
      <w:pPr>
        <w:spacing w:line="240" w:lineRule="exact"/>
        <w:rPr>
          <w:rFonts w:ascii="Arial" w:hAnsi="Arial"/>
        </w:rPr>
      </w:pPr>
    </w:p>
    <w:p w:rsidR="00CE571E" w:rsidRPr="00CE571E" w:rsidRDefault="00CE571E">
      <w:pPr>
        <w:spacing w:line="240" w:lineRule="exact"/>
        <w:rPr>
          <w:rFonts w:ascii="Arial" w:hAnsi="Arial"/>
          <w:b/>
        </w:rPr>
      </w:pPr>
      <w:r w:rsidRPr="00CE571E">
        <w:rPr>
          <w:rFonts w:ascii="Arial" w:hAnsi="Arial"/>
          <w:b/>
        </w:rPr>
        <w:t>II.</w:t>
      </w:r>
      <w:r w:rsidRPr="00CE571E">
        <w:rPr>
          <w:rFonts w:ascii="Arial" w:hAnsi="Arial"/>
          <w:b/>
        </w:rPr>
        <w:tab/>
        <w:t>OBJETIVOS ESPECÍFICOS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CE571E" w:rsidRDefault="00CE571E" w:rsidP="00CE571E">
      <w:pPr>
        <w:spacing w:line="240" w:lineRule="exact"/>
        <w:ind w:left="432"/>
        <w:rPr>
          <w:rFonts w:ascii="Arial" w:hAnsi="Arial"/>
        </w:rPr>
      </w:pPr>
      <w:r>
        <w:rPr>
          <w:rFonts w:ascii="Arial" w:hAnsi="Arial"/>
        </w:rPr>
        <w:t>Los egresados del programa serán capaces de:</w:t>
      </w:r>
    </w:p>
    <w:p w:rsidR="00CE571E" w:rsidRDefault="00CE571E">
      <w:pPr>
        <w:spacing w:line="240" w:lineRule="exact"/>
        <w:rPr>
          <w:rFonts w:ascii="Arial" w:hAnsi="Arial"/>
        </w:rPr>
      </w:pPr>
    </w:p>
    <w:p w:rsidR="00CE571E" w:rsidRDefault="00CE571E" w:rsidP="00F804EB">
      <w:pPr>
        <w:numPr>
          <w:ilvl w:val="0"/>
          <w:numId w:val="5"/>
        </w:numPr>
        <w:spacing w:line="240" w:lineRule="exact"/>
        <w:ind w:left="864" w:hanging="432"/>
        <w:jc w:val="both"/>
        <w:rPr>
          <w:rFonts w:ascii="Arial" w:hAnsi="Arial"/>
        </w:rPr>
      </w:pPr>
      <w:r>
        <w:rPr>
          <w:rFonts w:ascii="Arial" w:hAnsi="Arial"/>
        </w:rPr>
        <w:t>Comprender y explicar problemas socialmente relevantes, especialmente en los ámbitos educativo, político, rural y urbano; con el fin de proponer soluciones creativas y sólidamente fundamentadas que contribuyan a un desarrollo equitativo de la sociedad mexicana y latinoamericana.</w:t>
      </w:r>
    </w:p>
    <w:p w:rsidR="00CE571E" w:rsidRDefault="00CE571E" w:rsidP="00CE571E">
      <w:pPr>
        <w:spacing w:line="240" w:lineRule="exact"/>
        <w:rPr>
          <w:rFonts w:ascii="Arial" w:hAnsi="Arial"/>
        </w:rPr>
      </w:pPr>
    </w:p>
    <w:p w:rsidR="00CE571E" w:rsidRDefault="00CE571E" w:rsidP="00F804EB">
      <w:pPr>
        <w:numPr>
          <w:ilvl w:val="0"/>
          <w:numId w:val="5"/>
        </w:numPr>
        <w:spacing w:line="240" w:lineRule="exact"/>
        <w:ind w:left="864" w:hanging="432"/>
        <w:jc w:val="both"/>
        <w:rPr>
          <w:rFonts w:ascii="Arial" w:hAnsi="Arial"/>
        </w:rPr>
      </w:pPr>
      <w:r>
        <w:rPr>
          <w:rFonts w:ascii="Arial" w:hAnsi="Arial"/>
        </w:rPr>
        <w:t>Recopilar, sistematizar y analizar información social a través del uso de técnicas de investigación en sus modalidades cuantitativas y/o cualitativas.</w:t>
      </w:r>
    </w:p>
    <w:p w:rsidR="00CE571E" w:rsidRDefault="00CE571E" w:rsidP="00CE571E">
      <w:pPr>
        <w:pStyle w:val="Prrafodelista"/>
        <w:ind w:left="0"/>
        <w:rPr>
          <w:rFonts w:ascii="Arial" w:hAnsi="Arial"/>
        </w:rPr>
      </w:pPr>
    </w:p>
    <w:p w:rsidR="00CE571E" w:rsidRDefault="00CE571E" w:rsidP="00F804EB">
      <w:pPr>
        <w:numPr>
          <w:ilvl w:val="0"/>
          <w:numId w:val="5"/>
        </w:numPr>
        <w:spacing w:line="240" w:lineRule="exact"/>
        <w:ind w:left="864" w:hanging="432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Aplicar críticamente herramientas teórico-metodológicas para el desarrollo de estudios de opinión, procesos de planificación social e </w:t>
      </w:r>
      <w:r w:rsidR="00F804EB">
        <w:rPr>
          <w:rFonts w:ascii="Arial" w:hAnsi="Arial"/>
        </w:rPr>
        <w:t>investigaciones aplicadas.</w:t>
      </w:r>
    </w:p>
    <w:p w:rsidR="00F804EB" w:rsidRDefault="00F804EB" w:rsidP="00F804EB">
      <w:pPr>
        <w:pStyle w:val="Prrafodelista"/>
        <w:ind w:left="0"/>
        <w:rPr>
          <w:rFonts w:ascii="Arial" w:hAnsi="Arial"/>
        </w:rPr>
      </w:pPr>
    </w:p>
    <w:p w:rsidR="00F804EB" w:rsidRDefault="00F804EB" w:rsidP="00F804EB">
      <w:pPr>
        <w:numPr>
          <w:ilvl w:val="0"/>
          <w:numId w:val="5"/>
        </w:numPr>
        <w:spacing w:line="240" w:lineRule="exact"/>
        <w:ind w:left="864" w:hanging="432"/>
        <w:jc w:val="both"/>
        <w:rPr>
          <w:rFonts w:ascii="Arial" w:hAnsi="Arial"/>
        </w:rPr>
      </w:pPr>
      <w:r>
        <w:rPr>
          <w:rFonts w:ascii="Arial" w:hAnsi="Arial"/>
        </w:rPr>
        <w:t>Contribuir, con compromiso social, en el diseño, coordinación y evaluación de labores de promoción social, cultural y de desarrollo comunitario en organizaciones públicas, privadas y sociales.</w:t>
      </w:r>
    </w:p>
    <w:p w:rsidR="00CE571E" w:rsidRDefault="00CE571E" w:rsidP="00CE571E">
      <w:pPr>
        <w:spacing w:line="240" w:lineRule="exact"/>
        <w:rPr>
          <w:rFonts w:ascii="Arial" w:hAnsi="Arial"/>
        </w:rPr>
      </w:pPr>
    </w:p>
    <w:p w:rsidR="00CE571E" w:rsidRDefault="00CE571E">
      <w:pPr>
        <w:spacing w:line="240" w:lineRule="exact"/>
        <w:rPr>
          <w:rFonts w:ascii="Arial" w:hAnsi="Arial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</w:t>
      </w:r>
      <w:r w:rsidR="00CE571E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  <w:t>ESTRUCTURA DEL PLAN DE ESTUDIOS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 NIVEL: TRONCO GENERAL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Proporcionar a los alumnos de la División de Ciencias Sociales y Humanidades, la formación básica de carácter teórico, histórico e instrumental que les permita introducirse al conocimiento de la realidad social contemporánea, en particular la formación social mexicana para la definición de un campo específico de trabajo.</w:t>
      </w:r>
    </w:p>
    <w:p w:rsidR="00BF41EA" w:rsidRDefault="00BF41EA">
      <w:pPr>
        <w:pStyle w:val="Piedepgina"/>
        <w:tabs>
          <w:tab w:val="clear" w:pos="4419"/>
          <w:tab w:val="clear" w:pos="8838"/>
        </w:tabs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(I, II y III).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BF41EA" w:rsidRPr="00BF41EA" w:rsidRDefault="00BF41EA">
      <w:pPr>
        <w:spacing w:line="240" w:lineRule="exact"/>
        <w:rPr>
          <w:rFonts w:ascii="Arial" w:hAnsi="Arial"/>
          <w:b/>
        </w:rPr>
      </w:pPr>
    </w:p>
    <w:p w:rsidR="00BF41EA" w:rsidRPr="00BF41EA" w:rsidRDefault="00BF41EA" w:rsidP="00D5130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74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  <w:t>HORAS</w:t>
      </w:r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0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>CLAVE</w:t>
      </w:r>
      <w:r w:rsidRPr="00BF41EA">
        <w:rPr>
          <w:rFonts w:ascii="Arial" w:hAnsi="Arial"/>
          <w:b/>
          <w:sz w:val="20"/>
        </w:rPr>
        <w:tab/>
        <w:t>N</w:t>
      </w:r>
      <w:r>
        <w:rPr>
          <w:rFonts w:ascii="Arial" w:hAnsi="Arial"/>
          <w:b/>
          <w:sz w:val="20"/>
        </w:rPr>
        <w:t>OMBRE</w:t>
      </w:r>
      <w:r>
        <w:rPr>
          <w:rFonts w:ascii="Arial" w:hAnsi="Arial"/>
          <w:b/>
          <w:sz w:val="20"/>
        </w:rPr>
        <w:tab/>
        <w:t>OBL/OPT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580"/>
          <w:tab w:val="left" w:pos="6840"/>
          <w:tab w:val="left" w:pos="7920"/>
          <w:tab w:val="right" w:pos="9360"/>
          <w:tab w:val="left" w:pos="1053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120001</w:t>
      </w:r>
      <w:r>
        <w:rPr>
          <w:rFonts w:ascii="Arial" w:hAnsi="Arial"/>
          <w:sz w:val="20"/>
        </w:rPr>
        <w:tab/>
        <w:t>Doctrinas, Políticas y Sociales 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</w:t>
      </w:r>
      <w:r>
        <w:rPr>
          <w:rFonts w:ascii="Arial" w:hAnsi="Arial"/>
          <w:sz w:val="20"/>
        </w:rPr>
        <w:br/>
        <w:t>120002</w:t>
      </w:r>
      <w:r>
        <w:rPr>
          <w:rFonts w:ascii="Arial" w:hAnsi="Arial"/>
          <w:sz w:val="20"/>
        </w:rPr>
        <w:tab/>
        <w:t>México: Economía, Política y Sociedad 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</w:t>
      </w:r>
      <w:r>
        <w:rPr>
          <w:rFonts w:ascii="Arial" w:hAnsi="Arial"/>
          <w:sz w:val="20"/>
        </w:rPr>
        <w:br/>
      </w:r>
      <w:r w:rsidR="003D62DD" w:rsidRPr="00403756">
        <w:rPr>
          <w:rFonts w:ascii="Arial" w:hAnsi="Arial"/>
          <w:sz w:val="20"/>
        </w:rPr>
        <w:t>1200100</w:t>
      </w:r>
      <w:r w:rsidR="003D62DD" w:rsidRPr="00403756">
        <w:rPr>
          <w:rFonts w:ascii="Arial" w:hAnsi="Arial"/>
          <w:sz w:val="20"/>
        </w:rPr>
        <w:tab/>
        <w:t>Lectura y Escritura 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1.5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I</w:t>
      </w:r>
      <w:r>
        <w:rPr>
          <w:rFonts w:ascii="Arial" w:hAnsi="Arial"/>
          <w:sz w:val="20"/>
        </w:rPr>
        <w:br/>
        <w:t>120005</w:t>
      </w:r>
      <w:r>
        <w:rPr>
          <w:rFonts w:ascii="Arial" w:hAnsi="Arial"/>
          <w:sz w:val="20"/>
        </w:rPr>
        <w:tab/>
        <w:t>Doctrinas Políticas y Sociales 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II</w:t>
      </w:r>
      <w:r>
        <w:rPr>
          <w:rFonts w:ascii="Arial" w:hAnsi="Arial"/>
          <w:sz w:val="20"/>
        </w:rPr>
        <w:tab/>
        <w:t>120001</w:t>
      </w:r>
      <w:r>
        <w:rPr>
          <w:rFonts w:ascii="Arial" w:hAnsi="Arial"/>
          <w:sz w:val="20"/>
        </w:rPr>
        <w:br/>
        <w:t>120006</w:t>
      </w:r>
      <w:r>
        <w:rPr>
          <w:rFonts w:ascii="Arial" w:hAnsi="Arial"/>
          <w:sz w:val="20"/>
        </w:rPr>
        <w:tab/>
        <w:t>México: Economía, Política y Sociedad 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II</w:t>
      </w:r>
      <w:r>
        <w:rPr>
          <w:rFonts w:ascii="Arial" w:hAnsi="Arial"/>
          <w:sz w:val="20"/>
        </w:rPr>
        <w:tab/>
        <w:t>120002</w:t>
      </w:r>
      <w:r>
        <w:rPr>
          <w:rFonts w:ascii="Arial" w:hAnsi="Arial"/>
          <w:sz w:val="20"/>
        </w:rPr>
        <w:br/>
      </w:r>
      <w:r w:rsidR="003D62DD" w:rsidRPr="00403756">
        <w:rPr>
          <w:rFonts w:ascii="Arial" w:hAnsi="Arial"/>
          <w:sz w:val="20"/>
        </w:rPr>
        <w:t>1200101</w:t>
      </w:r>
      <w:r w:rsidR="003D62DD" w:rsidRPr="00403756">
        <w:rPr>
          <w:rFonts w:ascii="Arial" w:hAnsi="Arial"/>
          <w:sz w:val="20"/>
        </w:rPr>
        <w:tab/>
        <w:t>Lectura y Escritura 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1.5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II</w:t>
      </w:r>
      <w:r>
        <w:rPr>
          <w:rFonts w:ascii="Arial" w:hAnsi="Arial"/>
          <w:sz w:val="20"/>
        </w:rPr>
        <w:tab/>
      </w:r>
      <w:r w:rsidR="003D62DD" w:rsidRPr="00403756">
        <w:rPr>
          <w:rFonts w:ascii="Arial" w:hAnsi="Arial"/>
          <w:sz w:val="20"/>
        </w:rPr>
        <w:t>1200100</w:t>
      </w:r>
      <w:r>
        <w:rPr>
          <w:rFonts w:ascii="Arial" w:hAnsi="Arial"/>
          <w:sz w:val="20"/>
        </w:rPr>
        <w:br/>
        <w:t>120009</w:t>
      </w:r>
      <w:r>
        <w:rPr>
          <w:rFonts w:ascii="Arial" w:hAnsi="Arial"/>
          <w:sz w:val="20"/>
        </w:rPr>
        <w:tab/>
        <w:t>Doctrinas Políticas y Sociales III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III</w:t>
      </w:r>
      <w:r>
        <w:rPr>
          <w:rFonts w:ascii="Arial" w:hAnsi="Arial"/>
          <w:sz w:val="20"/>
        </w:rPr>
        <w:tab/>
        <w:t>120005</w:t>
      </w:r>
      <w:r>
        <w:rPr>
          <w:rFonts w:ascii="Arial" w:hAnsi="Arial"/>
          <w:sz w:val="20"/>
        </w:rPr>
        <w:br/>
        <w:t>120010</w:t>
      </w:r>
      <w:r>
        <w:rPr>
          <w:rFonts w:ascii="Arial" w:hAnsi="Arial"/>
          <w:sz w:val="20"/>
        </w:rPr>
        <w:tab/>
        <w:t>México: Economía, Política y Sociedad III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III</w:t>
      </w:r>
      <w:r>
        <w:rPr>
          <w:rFonts w:ascii="Arial" w:hAnsi="Arial"/>
          <w:sz w:val="20"/>
        </w:rPr>
        <w:tab/>
        <w:t>120006</w:t>
      </w:r>
    </w:p>
    <w:p w:rsidR="00BF41EA" w:rsidRDefault="00BF41EA" w:rsidP="008771AB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4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BF41EA" w:rsidRPr="00BF41EA" w:rsidRDefault="00BF41EA" w:rsidP="00012777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936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TOTAL DE CRÉDITOS EN ESTE NIVEL</w:t>
      </w:r>
      <w:r w:rsidRPr="00BF41EA">
        <w:rPr>
          <w:rFonts w:ascii="Arial" w:hAnsi="Arial"/>
          <w:b/>
          <w:sz w:val="20"/>
        </w:rPr>
        <w:tab/>
        <w:t>66</w:t>
      </w:r>
    </w:p>
    <w:p w:rsidR="00BF41EA" w:rsidRDefault="00BF41EA" w:rsidP="00D5130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/>
          <w:sz w:val="20"/>
        </w:rPr>
      </w:pPr>
    </w:p>
    <w:p w:rsidR="00966F3E" w:rsidRDefault="00966F3E" w:rsidP="00D5130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/>
          <w:sz w:val="20"/>
        </w:rPr>
      </w:pPr>
    </w:p>
    <w:p w:rsidR="00296955" w:rsidRDefault="00296955" w:rsidP="00966F3E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SEGUNDO N</w:t>
      </w:r>
      <w:r w:rsidR="00296955">
        <w:rPr>
          <w:rFonts w:ascii="Arial" w:hAnsi="Arial"/>
          <w:sz w:val="20"/>
        </w:rPr>
        <w:t>IVEL: TRONCO BÁSICO PROFESIONAL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Desarrollar la capacidad crítica y analítica de los alumnos a través de una formación teórica metodológica integral que incluya los elementos básicos de las principales corrientes sociológicas. Las unidades teóricas-metodológicas así como las de análisis histórico y disciplinas complementarias permitirán al alumno obtener una visión general de los procesos sociales y su dinámica.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Nueve (I al IX).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Pr="00BF41EA" w:rsidRDefault="00BF41EA" w:rsidP="00D5130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74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  <w:t>HORAS</w:t>
      </w:r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0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</w:t>
      </w:r>
      <w:r w:rsidRPr="00BF41EA">
        <w:rPr>
          <w:rFonts w:ascii="Arial" w:hAnsi="Arial"/>
          <w:b/>
          <w:sz w:val="20"/>
        </w:rPr>
        <w:t>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580"/>
          <w:tab w:val="left" w:pos="6840"/>
          <w:tab w:val="left" w:pos="7920"/>
          <w:tab w:val="right" w:pos="9360"/>
          <w:tab w:val="left" w:pos="1053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124079</w:t>
      </w:r>
      <w:r>
        <w:rPr>
          <w:rFonts w:ascii="Arial" w:hAnsi="Arial"/>
          <w:sz w:val="20"/>
        </w:rPr>
        <w:tab/>
        <w:t>Introducción a la S</w:t>
      </w:r>
      <w:r w:rsidR="00812186">
        <w:rPr>
          <w:rFonts w:ascii="Arial" w:hAnsi="Arial"/>
          <w:sz w:val="20"/>
        </w:rPr>
        <w:t>ociología I</w:t>
      </w:r>
      <w:r w:rsidR="00812186">
        <w:rPr>
          <w:rFonts w:ascii="Arial" w:hAnsi="Arial"/>
          <w:sz w:val="20"/>
        </w:rPr>
        <w:tab/>
        <w:t>OBL.</w:t>
      </w:r>
      <w:r w:rsidR="00812186">
        <w:rPr>
          <w:rFonts w:ascii="Arial" w:hAnsi="Arial"/>
          <w:sz w:val="20"/>
        </w:rPr>
        <w:tab/>
        <w:t>4.5</w:t>
      </w:r>
      <w:r w:rsidR="00812186"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ab/>
        <w:t>9</w:t>
      </w:r>
      <w:r w:rsidR="00812186">
        <w:rPr>
          <w:rFonts w:ascii="Arial" w:hAnsi="Arial"/>
          <w:sz w:val="20"/>
        </w:rPr>
        <w:tab/>
        <w:t>I</w:t>
      </w:r>
      <w:r w:rsidR="00812186">
        <w:rPr>
          <w:rFonts w:ascii="Arial" w:hAnsi="Arial"/>
          <w:sz w:val="20"/>
        </w:rPr>
        <w:br/>
        <w:t>124155</w:t>
      </w:r>
      <w:r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 xml:space="preserve">Introducción al </w:t>
      </w:r>
      <w:r w:rsidR="002245BA">
        <w:rPr>
          <w:rFonts w:ascii="Arial" w:hAnsi="Arial"/>
          <w:sz w:val="20"/>
        </w:rPr>
        <w:t>T</w:t>
      </w:r>
      <w:r w:rsidR="00812186">
        <w:rPr>
          <w:rFonts w:ascii="Arial" w:hAnsi="Arial"/>
          <w:sz w:val="20"/>
        </w:rPr>
        <w:t>rabajo de Investigación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</w:t>
      </w:r>
      <w:r w:rsidR="00812186">
        <w:rPr>
          <w:rFonts w:ascii="Arial" w:hAnsi="Arial"/>
          <w:sz w:val="20"/>
        </w:rPr>
        <w:br/>
      </w:r>
      <w:r w:rsidR="00812186">
        <w:rPr>
          <w:rFonts w:ascii="Arial" w:hAnsi="Arial"/>
          <w:sz w:val="20"/>
        </w:rPr>
        <w:tab/>
        <w:t>Científico-Social</w:t>
      </w:r>
      <w:r>
        <w:rPr>
          <w:rFonts w:ascii="Arial" w:hAnsi="Arial"/>
          <w:sz w:val="20"/>
        </w:rPr>
        <w:br/>
        <w:t>124080</w:t>
      </w:r>
      <w:r>
        <w:rPr>
          <w:rFonts w:ascii="Arial" w:hAnsi="Arial"/>
          <w:sz w:val="20"/>
        </w:rPr>
        <w:tab/>
        <w:t>Introducción a la Sociología</w:t>
      </w:r>
      <w:r w:rsidR="00812186">
        <w:rPr>
          <w:rFonts w:ascii="Arial" w:hAnsi="Arial"/>
          <w:sz w:val="20"/>
        </w:rPr>
        <w:t xml:space="preserve"> II</w:t>
      </w:r>
      <w:r w:rsidR="00812186">
        <w:rPr>
          <w:rFonts w:ascii="Arial" w:hAnsi="Arial"/>
          <w:sz w:val="20"/>
        </w:rPr>
        <w:tab/>
        <w:t>OBL.</w:t>
      </w:r>
      <w:r w:rsidR="00812186">
        <w:rPr>
          <w:rFonts w:ascii="Arial" w:hAnsi="Arial"/>
          <w:sz w:val="20"/>
        </w:rPr>
        <w:tab/>
        <w:t>4.5</w:t>
      </w:r>
      <w:r w:rsidR="00812186"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ab/>
        <w:t>9</w:t>
      </w:r>
      <w:r w:rsidR="00812186">
        <w:rPr>
          <w:rFonts w:ascii="Arial" w:hAnsi="Arial"/>
          <w:sz w:val="20"/>
        </w:rPr>
        <w:tab/>
        <w:t>II</w:t>
      </w:r>
      <w:r w:rsidR="00812186">
        <w:rPr>
          <w:rFonts w:ascii="Arial" w:hAnsi="Arial"/>
          <w:sz w:val="20"/>
        </w:rPr>
        <w:tab/>
        <w:t>124079</w:t>
      </w:r>
      <w:r w:rsidR="00812186"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 w:rsidR="00812186">
        <w:rPr>
          <w:rFonts w:ascii="Arial" w:hAnsi="Arial"/>
          <w:sz w:val="20"/>
        </w:rPr>
        <w:t>56</w:t>
      </w:r>
      <w:r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>Est</w:t>
      </w:r>
      <w:r>
        <w:rPr>
          <w:rFonts w:ascii="Arial" w:hAnsi="Arial"/>
          <w:sz w:val="20"/>
        </w:rPr>
        <w:t>a</w:t>
      </w:r>
      <w:r w:rsidR="00812186">
        <w:rPr>
          <w:rFonts w:ascii="Arial" w:hAnsi="Arial"/>
          <w:sz w:val="20"/>
        </w:rPr>
        <w:t>dís</w:t>
      </w:r>
      <w:r>
        <w:rPr>
          <w:rFonts w:ascii="Arial" w:hAnsi="Arial"/>
          <w:sz w:val="20"/>
        </w:rPr>
        <w:t xml:space="preserve">tica </w:t>
      </w:r>
      <w:r w:rsidR="00812186">
        <w:rPr>
          <w:rFonts w:ascii="Arial" w:hAnsi="Arial"/>
          <w:sz w:val="20"/>
        </w:rPr>
        <w:t xml:space="preserve">Aplicada a las Ciencias Sociales </w:t>
      </w:r>
      <w:r>
        <w:rPr>
          <w:rFonts w:ascii="Arial" w:hAnsi="Arial"/>
          <w:sz w:val="20"/>
        </w:rPr>
        <w:t>I</w:t>
      </w:r>
      <w:r w:rsidR="00812186">
        <w:rPr>
          <w:rFonts w:ascii="Arial" w:hAnsi="Arial"/>
          <w:sz w:val="20"/>
        </w:rPr>
        <w:tab/>
        <w:t>OBL.</w:t>
      </w:r>
      <w:r w:rsidR="00812186">
        <w:rPr>
          <w:rFonts w:ascii="Arial" w:hAnsi="Arial"/>
          <w:sz w:val="20"/>
        </w:rPr>
        <w:tab/>
        <w:t>4.5</w:t>
      </w:r>
      <w:r w:rsidR="00812186"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ab/>
        <w:t>9</w:t>
      </w:r>
      <w:r w:rsidR="00812186">
        <w:rPr>
          <w:rFonts w:ascii="Arial" w:hAnsi="Arial"/>
          <w:sz w:val="20"/>
        </w:rPr>
        <w:tab/>
        <w:t>II</w:t>
      </w:r>
      <w:r w:rsidR="00812186"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 w:rsidR="00812186">
        <w:rPr>
          <w:rFonts w:ascii="Arial" w:hAnsi="Arial"/>
          <w:sz w:val="20"/>
        </w:rPr>
        <w:t>57</w:t>
      </w:r>
      <w:r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>Estadística Aplicada a las Ciencias Sociales II</w:t>
      </w:r>
      <w:r w:rsidR="00812186">
        <w:rPr>
          <w:rFonts w:ascii="Arial" w:hAnsi="Arial"/>
          <w:sz w:val="20"/>
        </w:rPr>
        <w:tab/>
        <w:t>OBL.</w:t>
      </w:r>
      <w:r w:rsidR="00812186">
        <w:rPr>
          <w:rFonts w:ascii="Arial" w:hAnsi="Arial"/>
          <w:sz w:val="20"/>
        </w:rPr>
        <w:tab/>
        <w:t>4.5</w:t>
      </w:r>
      <w:r w:rsidR="00812186"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ab/>
        <w:t>9</w:t>
      </w:r>
      <w:r w:rsidR="00812186">
        <w:rPr>
          <w:rFonts w:ascii="Arial" w:hAnsi="Arial"/>
          <w:sz w:val="20"/>
        </w:rPr>
        <w:tab/>
        <w:t>III</w:t>
      </w:r>
      <w:r w:rsidR="00812186">
        <w:rPr>
          <w:rFonts w:ascii="Arial" w:hAnsi="Arial"/>
          <w:sz w:val="20"/>
        </w:rPr>
        <w:tab/>
        <w:t>1241</w:t>
      </w:r>
      <w:r w:rsidR="00966F3E">
        <w:rPr>
          <w:rFonts w:ascii="Arial" w:hAnsi="Arial"/>
          <w:sz w:val="20"/>
        </w:rPr>
        <w:t>0</w:t>
      </w:r>
      <w:r w:rsidR="00812186">
        <w:rPr>
          <w:rFonts w:ascii="Arial" w:hAnsi="Arial"/>
          <w:sz w:val="20"/>
        </w:rPr>
        <w:t>56</w:t>
      </w:r>
      <w:r>
        <w:rPr>
          <w:rFonts w:ascii="Arial" w:hAnsi="Arial"/>
          <w:sz w:val="20"/>
        </w:rPr>
        <w:br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84</w:t>
      </w:r>
      <w:r>
        <w:rPr>
          <w:rFonts w:ascii="Arial" w:hAnsi="Arial"/>
          <w:sz w:val="20"/>
        </w:rPr>
        <w:tab/>
        <w:t>Análisis Marxista de la Sociedad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4.5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III</w:t>
      </w:r>
      <w:r w:rsidR="00966F3E">
        <w:rPr>
          <w:rFonts w:ascii="Arial" w:hAnsi="Arial"/>
          <w:sz w:val="20"/>
        </w:rPr>
        <w:tab/>
        <w:t>124080</w:t>
      </w:r>
      <w:r>
        <w:rPr>
          <w:rFonts w:ascii="Arial" w:hAnsi="Arial"/>
          <w:sz w:val="20"/>
        </w:rPr>
        <w:br/>
        <w:t>124085</w:t>
      </w:r>
      <w:r>
        <w:rPr>
          <w:rFonts w:ascii="Arial" w:hAnsi="Arial"/>
          <w:sz w:val="20"/>
        </w:rPr>
        <w:tab/>
        <w:t>Teoría Sociológica 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124080</w:t>
      </w:r>
      <w:r>
        <w:rPr>
          <w:rFonts w:ascii="Arial" w:hAnsi="Arial"/>
          <w:sz w:val="20"/>
        </w:rPr>
        <w:br/>
        <w:t>124</w:t>
      </w:r>
      <w:r w:rsidR="00812186">
        <w:rPr>
          <w:rFonts w:ascii="Arial" w:hAnsi="Arial"/>
          <w:sz w:val="20"/>
        </w:rPr>
        <w:t>1</w:t>
      </w:r>
      <w:r w:rsidR="00966F3E">
        <w:rPr>
          <w:rFonts w:ascii="Arial" w:hAnsi="Arial"/>
          <w:sz w:val="20"/>
        </w:rPr>
        <w:t>0</w:t>
      </w:r>
      <w:r w:rsidR="0081218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</w:r>
      <w:r w:rsidR="00812186">
        <w:rPr>
          <w:rFonts w:ascii="Arial" w:hAnsi="Arial"/>
          <w:sz w:val="20"/>
        </w:rPr>
        <w:t>El Diseño de la Investigación Social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124</w:t>
      </w:r>
      <w:r w:rsidR="00812186">
        <w:rPr>
          <w:rFonts w:ascii="Arial" w:hAnsi="Arial"/>
          <w:sz w:val="20"/>
        </w:rPr>
        <w:t>15</w:t>
      </w:r>
      <w:r w:rsidR="00966F3E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br/>
        <w:t>124087</w:t>
      </w:r>
      <w:r>
        <w:rPr>
          <w:rFonts w:ascii="Arial" w:hAnsi="Arial"/>
          <w:sz w:val="20"/>
        </w:rPr>
        <w:tab/>
        <w:t>Procesos Mundiales Contemporáneos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120009</w:t>
      </w:r>
      <w:r>
        <w:rPr>
          <w:rFonts w:ascii="Arial" w:hAnsi="Arial"/>
          <w:sz w:val="20"/>
        </w:rPr>
        <w:br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88</w:t>
      </w:r>
      <w:r>
        <w:rPr>
          <w:rFonts w:ascii="Arial" w:hAnsi="Arial"/>
          <w:sz w:val="20"/>
        </w:rPr>
        <w:tab/>
        <w:t>Economía 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120009</w:t>
      </w:r>
      <w:r>
        <w:rPr>
          <w:rFonts w:ascii="Arial" w:hAnsi="Arial"/>
          <w:sz w:val="20"/>
        </w:rPr>
        <w:br/>
        <w:t>124089</w:t>
      </w:r>
      <w:r>
        <w:rPr>
          <w:rFonts w:ascii="Arial" w:hAnsi="Arial"/>
          <w:sz w:val="20"/>
        </w:rPr>
        <w:tab/>
        <w:t>Teoría Sociológica 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124085</w:t>
      </w:r>
      <w:r>
        <w:rPr>
          <w:rFonts w:ascii="Arial" w:hAnsi="Arial"/>
          <w:sz w:val="20"/>
        </w:rPr>
        <w:br/>
        <w:t>124</w:t>
      </w:r>
      <w:r w:rsidR="00812186">
        <w:rPr>
          <w:rFonts w:ascii="Arial" w:hAnsi="Arial"/>
          <w:sz w:val="20"/>
        </w:rPr>
        <w:t>1</w:t>
      </w:r>
      <w:r w:rsidR="00966F3E">
        <w:rPr>
          <w:rFonts w:ascii="Arial" w:hAnsi="Arial"/>
          <w:sz w:val="20"/>
        </w:rPr>
        <w:t>0</w:t>
      </w:r>
      <w:r w:rsidR="00812186">
        <w:rPr>
          <w:rFonts w:ascii="Arial" w:hAnsi="Arial"/>
          <w:sz w:val="20"/>
        </w:rPr>
        <w:t>59</w:t>
      </w:r>
      <w:r>
        <w:rPr>
          <w:rFonts w:ascii="Arial" w:hAnsi="Arial"/>
          <w:sz w:val="20"/>
        </w:rPr>
        <w:tab/>
        <w:t xml:space="preserve">Técnicas de </w:t>
      </w:r>
      <w:r w:rsidR="00812186">
        <w:rPr>
          <w:rFonts w:ascii="Arial" w:hAnsi="Arial"/>
          <w:sz w:val="20"/>
        </w:rPr>
        <w:t>Recopilación de Datos Cuantitativos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124</w:t>
      </w:r>
      <w:r w:rsidR="00812186">
        <w:rPr>
          <w:rFonts w:ascii="Arial" w:hAnsi="Arial"/>
          <w:sz w:val="20"/>
        </w:rPr>
        <w:t>1</w:t>
      </w:r>
      <w:r w:rsidR="00966F3E">
        <w:rPr>
          <w:rFonts w:ascii="Arial" w:hAnsi="Arial"/>
          <w:sz w:val="20"/>
        </w:rPr>
        <w:t>0</w:t>
      </w:r>
      <w:r w:rsidR="00812186">
        <w:rPr>
          <w:rFonts w:ascii="Arial" w:hAnsi="Arial"/>
          <w:sz w:val="20"/>
        </w:rPr>
        <w:t>5</w:t>
      </w:r>
      <w:r w:rsidR="00966F3E">
        <w:rPr>
          <w:rFonts w:ascii="Arial" w:hAnsi="Arial"/>
          <w:sz w:val="20"/>
        </w:rPr>
        <w:t>7 y 1241058</w:t>
      </w:r>
      <w:r>
        <w:rPr>
          <w:rFonts w:ascii="Arial" w:hAnsi="Arial"/>
          <w:sz w:val="20"/>
        </w:rPr>
        <w:br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91</w:t>
      </w:r>
      <w:r>
        <w:rPr>
          <w:rFonts w:ascii="Arial" w:hAnsi="Arial"/>
          <w:sz w:val="20"/>
        </w:rPr>
        <w:tab/>
        <w:t>Procesos Contemporáneos en América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Latina y Estados Unidos</w:t>
      </w:r>
      <w:r>
        <w:rPr>
          <w:rFonts w:ascii="Arial" w:hAnsi="Arial"/>
          <w:sz w:val="20"/>
        </w:rPr>
        <w:br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92</w:t>
      </w:r>
      <w:r>
        <w:rPr>
          <w:rFonts w:ascii="Arial" w:hAnsi="Arial"/>
          <w:sz w:val="20"/>
        </w:rPr>
        <w:tab/>
        <w:t>Economía 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88</w:t>
      </w:r>
      <w:r>
        <w:rPr>
          <w:rFonts w:ascii="Arial" w:hAnsi="Arial"/>
          <w:sz w:val="20"/>
        </w:rPr>
        <w:br/>
        <w:t>124093</w:t>
      </w:r>
      <w:r>
        <w:rPr>
          <w:rFonts w:ascii="Arial" w:hAnsi="Arial"/>
          <w:sz w:val="20"/>
        </w:rPr>
        <w:tab/>
        <w:t>Teoría Sociológica III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</w:t>
      </w:r>
      <w:r>
        <w:rPr>
          <w:rFonts w:ascii="Arial" w:hAnsi="Arial"/>
          <w:sz w:val="20"/>
        </w:rPr>
        <w:tab/>
        <w:t>124089</w:t>
      </w:r>
      <w:r>
        <w:rPr>
          <w:rFonts w:ascii="Arial" w:hAnsi="Arial"/>
          <w:sz w:val="20"/>
        </w:rPr>
        <w:br/>
        <w:t>124</w:t>
      </w:r>
      <w:r w:rsidR="00812186">
        <w:rPr>
          <w:rFonts w:ascii="Arial" w:hAnsi="Arial"/>
          <w:sz w:val="20"/>
        </w:rPr>
        <w:t>1</w:t>
      </w:r>
      <w:r w:rsidR="00966F3E">
        <w:rPr>
          <w:rFonts w:ascii="Arial" w:hAnsi="Arial"/>
          <w:sz w:val="20"/>
        </w:rPr>
        <w:t>0</w:t>
      </w:r>
      <w:r w:rsidR="00812186">
        <w:rPr>
          <w:rFonts w:ascii="Arial" w:hAnsi="Arial"/>
          <w:sz w:val="20"/>
        </w:rPr>
        <w:t>60</w:t>
      </w:r>
      <w:r>
        <w:rPr>
          <w:rFonts w:ascii="Arial" w:hAnsi="Arial"/>
          <w:sz w:val="20"/>
        </w:rPr>
        <w:tab/>
        <w:t xml:space="preserve">Técnicas de </w:t>
      </w:r>
      <w:r w:rsidR="006B0F34">
        <w:rPr>
          <w:rFonts w:ascii="Arial" w:hAnsi="Arial"/>
          <w:sz w:val="20"/>
        </w:rPr>
        <w:t>Recopilación de Datos</w:t>
      </w:r>
      <w:r w:rsidR="00074A0D">
        <w:rPr>
          <w:rFonts w:ascii="Arial" w:hAnsi="Arial"/>
          <w:sz w:val="20"/>
        </w:rPr>
        <w:t xml:space="preserve"> </w:t>
      </w:r>
      <w:r w:rsidR="006B0F34">
        <w:rPr>
          <w:rFonts w:ascii="Arial" w:hAnsi="Arial"/>
          <w:sz w:val="20"/>
        </w:rPr>
        <w:t>Cualitativos</w:t>
      </w:r>
      <w:r w:rsidR="006B0F34">
        <w:rPr>
          <w:rFonts w:ascii="Arial" w:hAnsi="Arial"/>
          <w:sz w:val="20"/>
        </w:rPr>
        <w:tab/>
        <w:t>OBL.</w:t>
      </w:r>
      <w:r w:rsidR="006B0F34">
        <w:rPr>
          <w:rFonts w:ascii="Arial" w:hAnsi="Arial"/>
          <w:sz w:val="20"/>
        </w:rPr>
        <w:tab/>
        <w:t>4</w:t>
      </w:r>
      <w:r w:rsidR="006B0F34">
        <w:rPr>
          <w:rFonts w:ascii="Arial" w:hAnsi="Arial"/>
          <w:sz w:val="20"/>
        </w:rPr>
        <w:tab/>
      </w:r>
      <w:r w:rsidR="006B0F34">
        <w:rPr>
          <w:rFonts w:ascii="Arial" w:hAnsi="Arial"/>
          <w:sz w:val="20"/>
        </w:rPr>
        <w:tab/>
        <w:t>8</w:t>
      </w:r>
      <w:r w:rsidR="006B0F34">
        <w:rPr>
          <w:rFonts w:ascii="Arial" w:hAnsi="Arial"/>
          <w:sz w:val="20"/>
        </w:rPr>
        <w:tab/>
        <w:t>VI</w:t>
      </w:r>
      <w:r w:rsidR="006B0F34">
        <w:rPr>
          <w:rFonts w:ascii="Arial" w:hAnsi="Arial"/>
          <w:sz w:val="20"/>
        </w:rPr>
        <w:tab/>
        <w:t>1241</w:t>
      </w:r>
      <w:r w:rsidR="00966F3E">
        <w:rPr>
          <w:rFonts w:ascii="Arial" w:hAnsi="Arial"/>
          <w:sz w:val="20"/>
        </w:rPr>
        <w:t>0</w:t>
      </w:r>
      <w:r w:rsidR="006B0F34">
        <w:rPr>
          <w:rFonts w:ascii="Arial" w:hAnsi="Arial"/>
          <w:sz w:val="20"/>
        </w:rPr>
        <w:t>5</w:t>
      </w:r>
      <w:r w:rsidR="00966F3E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br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95</w:t>
      </w:r>
      <w:r>
        <w:rPr>
          <w:rFonts w:ascii="Arial" w:hAnsi="Arial"/>
          <w:sz w:val="20"/>
        </w:rPr>
        <w:tab/>
        <w:t>Procesos Contemporáneos en México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</w:t>
      </w:r>
      <w:r>
        <w:rPr>
          <w:rFonts w:ascii="Arial" w:hAnsi="Arial"/>
          <w:sz w:val="20"/>
        </w:rPr>
        <w:tab/>
        <w:t>120010</w:t>
      </w:r>
      <w:r>
        <w:rPr>
          <w:rFonts w:ascii="Arial" w:hAnsi="Arial"/>
          <w:sz w:val="20"/>
        </w:rPr>
        <w:br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96</w:t>
      </w:r>
      <w:r>
        <w:rPr>
          <w:rFonts w:ascii="Arial" w:hAnsi="Arial"/>
          <w:sz w:val="20"/>
        </w:rPr>
        <w:tab/>
        <w:t>Clases y Estratificación Social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</w:t>
      </w:r>
      <w:r>
        <w:rPr>
          <w:rFonts w:ascii="Arial" w:hAnsi="Arial"/>
          <w:sz w:val="20"/>
        </w:rPr>
        <w:tab/>
        <w:t>12408</w:t>
      </w:r>
      <w:r w:rsidR="00966F3E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br/>
        <w:t>124097</w:t>
      </w:r>
      <w:r>
        <w:rPr>
          <w:rFonts w:ascii="Arial" w:hAnsi="Arial"/>
          <w:sz w:val="20"/>
        </w:rPr>
        <w:tab/>
        <w:t>Teoría Sociológica IV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</w:t>
      </w:r>
      <w:r>
        <w:rPr>
          <w:rFonts w:ascii="Arial" w:hAnsi="Arial"/>
          <w:sz w:val="20"/>
        </w:rPr>
        <w:tab/>
        <w:t>124093</w:t>
      </w:r>
      <w:r>
        <w:rPr>
          <w:rFonts w:ascii="Arial" w:hAnsi="Arial"/>
          <w:sz w:val="20"/>
        </w:rPr>
        <w:br/>
        <w:t>124</w:t>
      </w:r>
      <w:r w:rsidR="006B0F34">
        <w:rPr>
          <w:rFonts w:ascii="Arial" w:hAnsi="Arial"/>
          <w:sz w:val="20"/>
        </w:rPr>
        <w:t>1</w:t>
      </w:r>
      <w:r w:rsidR="00966F3E">
        <w:rPr>
          <w:rFonts w:ascii="Arial" w:hAnsi="Arial"/>
          <w:sz w:val="20"/>
        </w:rPr>
        <w:t>0</w:t>
      </w:r>
      <w:r w:rsidR="006B0F34">
        <w:rPr>
          <w:rFonts w:ascii="Arial" w:hAnsi="Arial"/>
          <w:sz w:val="20"/>
        </w:rPr>
        <w:t>61</w:t>
      </w:r>
      <w:r>
        <w:rPr>
          <w:rFonts w:ascii="Arial" w:hAnsi="Arial"/>
          <w:sz w:val="20"/>
        </w:rPr>
        <w:tab/>
      </w:r>
      <w:r w:rsidR="006B0F34">
        <w:rPr>
          <w:rFonts w:ascii="Arial" w:hAnsi="Arial"/>
          <w:sz w:val="20"/>
        </w:rPr>
        <w:t xml:space="preserve">Técnicas </w:t>
      </w:r>
      <w:r>
        <w:rPr>
          <w:rFonts w:ascii="Arial" w:hAnsi="Arial"/>
          <w:sz w:val="20"/>
        </w:rPr>
        <w:t xml:space="preserve">de </w:t>
      </w:r>
      <w:r w:rsidR="006B0F34">
        <w:rPr>
          <w:rFonts w:ascii="Arial" w:hAnsi="Arial"/>
          <w:sz w:val="20"/>
        </w:rPr>
        <w:t>Análisis de Datos</w:t>
      </w:r>
      <w:r w:rsidR="006B0F34">
        <w:rPr>
          <w:rFonts w:ascii="Arial" w:hAnsi="Arial"/>
          <w:sz w:val="20"/>
        </w:rPr>
        <w:tab/>
        <w:t>OBL.</w:t>
      </w:r>
      <w:r w:rsidR="006B0F34">
        <w:rPr>
          <w:rFonts w:ascii="Arial" w:hAnsi="Arial"/>
          <w:sz w:val="20"/>
        </w:rPr>
        <w:tab/>
        <w:t>4</w:t>
      </w:r>
      <w:r w:rsidR="006B0F34">
        <w:rPr>
          <w:rFonts w:ascii="Arial" w:hAnsi="Arial"/>
          <w:sz w:val="20"/>
        </w:rPr>
        <w:tab/>
      </w:r>
      <w:r w:rsidR="006B0F34">
        <w:rPr>
          <w:rFonts w:ascii="Arial" w:hAnsi="Arial"/>
          <w:sz w:val="20"/>
        </w:rPr>
        <w:tab/>
        <w:t>8</w:t>
      </w:r>
      <w:r w:rsidR="006B0F34">
        <w:rPr>
          <w:rFonts w:ascii="Arial" w:hAnsi="Arial"/>
          <w:sz w:val="20"/>
        </w:rPr>
        <w:tab/>
        <w:t>VII</w:t>
      </w:r>
      <w:r w:rsidR="006B0F34">
        <w:rPr>
          <w:rFonts w:ascii="Arial" w:hAnsi="Arial"/>
          <w:sz w:val="20"/>
        </w:rPr>
        <w:tab/>
        <w:t>1241</w:t>
      </w:r>
      <w:r w:rsidR="00966F3E">
        <w:rPr>
          <w:rFonts w:ascii="Arial" w:hAnsi="Arial"/>
          <w:sz w:val="20"/>
        </w:rPr>
        <w:t>059 y 1241060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ab/>
        <w:t>Movimientos Sociales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</w:t>
      </w:r>
      <w:r>
        <w:rPr>
          <w:rFonts w:ascii="Arial" w:hAnsi="Arial"/>
          <w:sz w:val="20"/>
        </w:rPr>
        <w:tab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96</w:t>
      </w:r>
      <w:r>
        <w:rPr>
          <w:rFonts w:ascii="Arial" w:hAnsi="Arial"/>
          <w:sz w:val="20"/>
        </w:rPr>
        <w:br/>
        <w:t>124100</w:t>
      </w:r>
      <w:r>
        <w:rPr>
          <w:rFonts w:ascii="Arial" w:hAnsi="Arial"/>
          <w:sz w:val="20"/>
        </w:rPr>
        <w:tab/>
        <w:t>Derecho y Sociedad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</w:t>
      </w:r>
      <w:r>
        <w:rPr>
          <w:rFonts w:ascii="Arial" w:hAnsi="Arial"/>
          <w:sz w:val="20"/>
        </w:rPr>
        <w:tab/>
        <w:t>124093</w:t>
      </w:r>
      <w:r>
        <w:rPr>
          <w:rFonts w:ascii="Arial" w:hAnsi="Arial"/>
          <w:sz w:val="20"/>
        </w:rPr>
        <w:br/>
        <w:t>124101</w:t>
      </w:r>
      <w:r>
        <w:rPr>
          <w:rFonts w:ascii="Arial" w:hAnsi="Arial"/>
          <w:sz w:val="20"/>
        </w:rPr>
        <w:tab/>
        <w:t>Problemas Epistemológicos de la Sociología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>124097</w:t>
      </w:r>
      <w:r>
        <w:rPr>
          <w:rFonts w:ascii="Arial" w:hAnsi="Arial"/>
          <w:sz w:val="20"/>
        </w:rPr>
        <w:br/>
        <w:t>12410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  <w:t>Sociología Latinoa</w:t>
      </w:r>
      <w:r w:rsidR="00413E32">
        <w:rPr>
          <w:rFonts w:ascii="Arial" w:hAnsi="Arial"/>
          <w:sz w:val="20"/>
        </w:rPr>
        <w:t>mericana</w:t>
      </w:r>
      <w:r w:rsidR="00413E32">
        <w:rPr>
          <w:rFonts w:ascii="Arial" w:hAnsi="Arial"/>
          <w:sz w:val="20"/>
        </w:rPr>
        <w:tab/>
        <w:t>OBL.</w:t>
      </w:r>
      <w:r w:rsidR="00413E32">
        <w:rPr>
          <w:rFonts w:ascii="Arial" w:hAnsi="Arial"/>
          <w:sz w:val="20"/>
        </w:rPr>
        <w:tab/>
        <w:t>4</w:t>
      </w:r>
      <w:r w:rsidR="00413E32">
        <w:rPr>
          <w:rFonts w:ascii="Arial" w:hAnsi="Arial"/>
          <w:sz w:val="20"/>
        </w:rPr>
        <w:tab/>
      </w:r>
      <w:r w:rsidR="00413E32">
        <w:rPr>
          <w:rFonts w:ascii="Arial" w:hAnsi="Arial"/>
          <w:sz w:val="20"/>
        </w:rPr>
        <w:tab/>
        <w:t>8</w:t>
      </w:r>
      <w:r w:rsidR="00413E32">
        <w:rPr>
          <w:rFonts w:ascii="Arial" w:hAnsi="Arial"/>
          <w:sz w:val="20"/>
        </w:rPr>
        <w:tab/>
        <w:t>VIII</w:t>
      </w:r>
      <w:r w:rsidR="00413E32">
        <w:rPr>
          <w:rFonts w:ascii="Arial" w:hAnsi="Arial"/>
          <w:sz w:val="20"/>
        </w:rPr>
        <w:tab/>
        <w:t>1240</w:t>
      </w:r>
      <w:r w:rsidR="00966F3E">
        <w:rPr>
          <w:rFonts w:ascii="Arial" w:hAnsi="Arial"/>
          <w:sz w:val="20"/>
        </w:rPr>
        <w:t>08</w:t>
      </w:r>
      <w:r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br/>
        <w:t>12410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  <w:t>Sociedad y Cultura en México, Siglo XX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</w:t>
      </w:r>
      <w:r w:rsidR="00413E32"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br/>
        <w:t>12410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  <w:t>Estado y Políticas Públicas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>1240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92 y 124100</w:t>
      </w:r>
    </w:p>
    <w:p w:rsidR="00BF41EA" w:rsidRDefault="00BF41EA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/>
          <w:sz w:val="20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Unidades de enseñanza-aprendizaje optativas para este nivel:</w:t>
      </w:r>
    </w:p>
    <w:p w:rsidR="00BF41EA" w:rsidRDefault="00BF41EA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F41EA" w:rsidRDefault="00BF41EA">
      <w:pPr>
        <w:pStyle w:val="P2"/>
        <w:spacing w:line="240" w:lineRule="exact"/>
        <w:ind w:left="864"/>
        <w:rPr>
          <w:rFonts w:ascii="Arial" w:hAnsi="Arial"/>
          <w:sz w:val="20"/>
        </w:rPr>
      </w:pPr>
      <w:r>
        <w:rPr>
          <w:rFonts w:ascii="Arial" w:hAnsi="Arial"/>
          <w:sz w:val="20"/>
        </w:rPr>
        <w:t>Paquete 1</w:t>
      </w:r>
    </w:p>
    <w:p w:rsidR="00BF41EA" w:rsidRDefault="00BF41EA">
      <w:pPr>
        <w:pStyle w:val="UE"/>
        <w:tabs>
          <w:tab w:val="clear" w:pos="6768"/>
          <w:tab w:val="clear" w:pos="8496"/>
          <w:tab w:val="clear" w:pos="9216"/>
          <w:tab w:val="decimal" w:pos="6660"/>
          <w:tab w:val="decimal" w:pos="8370"/>
          <w:tab w:val="left" w:pos="8910"/>
        </w:tabs>
        <w:rPr>
          <w:rFonts w:ascii="Arial" w:hAnsi="Arial"/>
          <w:sz w:val="20"/>
        </w:rPr>
      </w:pPr>
    </w:p>
    <w:p w:rsidR="00BF41EA" w:rsidRDefault="00BF41EA">
      <w:pPr>
        <w:pStyle w:val="P2"/>
        <w:spacing w:line="240" w:lineRule="exact"/>
        <w:ind w:left="864"/>
        <w:rPr>
          <w:rFonts w:ascii="Arial" w:hAnsi="Arial"/>
          <w:sz w:val="20"/>
        </w:rPr>
      </w:pPr>
      <w:r>
        <w:rPr>
          <w:rFonts w:ascii="Arial" w:hAnsi="Arial"/>
          <w:sz w:val="20"/>
        </w:rPr>
        <w:t>El alumno deberá cursar tres de las cuatro unidades de enseñanza-aprendizaje optativas de las introducciones a las áreas de concentración, entre las cuales se encontrará la que le servirá de prerrequisito para ingresar al área de concentración de su elección, total de créditos 24.</w:t>
      </w:r>
    </w:p>
    <w:p w:rsidR="00BF41EA" w:rsidRDefault="00BF41EA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F41EA" w:rsidRPr="00BF41EA" w:rsidRDefault="00BF41EA" w:rsidP="00D5130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74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</w:r>
      <w:proofErr w:type="spellStart"/>
      <w:r w:rsidRPr="00BF41EA">
        <w:rPr>
          <w:rFonts w:ascii="Arial" w:hAnsi="Arial"/>
          <w:b/>
          <w:sz w:val="20"/>
        </w:rPr>
        <w:t>HORAS</w:t>
      </w:r>
      <w:proofErr w:type="spellEnd"/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0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>CLAVE</w:t>
      </w:r>
      <w:r w:rsidRPr="00BF41EA">
        <w:rPr>
          <w:rFonts w:ascii="Arial" w:hAnsi="Arial"/>
          <w:b/>
          <w:sz w:val="20"/>
        </w:rPr>
        <w:tab/>
        <w:t>NOMBRE</w:t>
      </w:r>
      <w:r w:rsidRPr="00BF41EA">
        <w:rPr>
          <w:rFonts w:ascii="Arial" w:hAnsi="Arial"/>
          <w:b/>
          <w:sz w:val="20"/>
        </w:rPr>
        <w:tab/>
      </w:r>
      <w:r w:rsidR="0095332C">
        <w:rPr>
          <w:rFonts w:ascii="Arial" w:hAnsi="Arial"/>
          <w:b/>
          <w:sz w:val="20"/>
        </w:rPr>
        <w:t>OBL</w:t>
      </w:r>
      <w:r w:rsidR="0095332C" w:rsidRPr="00BF41EA">
        <w:rPr>
          <w:rFonts w:ascii="Arial" w:hAnsi="Arial"/>
          <w:b/>
          <w:sz w:val="20"/>
        </w:rPr>
        <w:t>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580"/>
          <w:tab w:val="left" w:pos="6840"/>
          <w:tab w:val="left" w:pos="7920"/>
          <w:tab w:val="right" w:pos="9360"/>
          <w:tab w:val="left" w:pos="10350"/>
          <w:tab w:val="left" w:pos="11520"/>
        </w:tabs>
        <w:ind w:righ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12410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  <w:t>Introducción a la Sociología Política</w:t>
      </w:r>
      <w:r>
        <w:rPr>
          <w:rFonts w:ascii="Arial" w:hAnsi="Arial"/>
          <w:sz w:val="20"/>
        </w:rPr>
        <w:tab/>
      </w:r>
      <w:r w:rsidR="0095332C">
        <w:rPr>
          <w:rFonts w:ascii="Arial" w:hAnsi="Arial"/>
          <w:sz w:val="20"/>
        </w:rPr>
        <w:t>OPT.</w:t>
      </w:r>
      <w:r w:rsidR="006B0F34">
        <w:rPr>
          <w:rFonts w:ascii="Arial" w:hAnsi="Arial"/>
          <w:sz w:val="20"/>
        </w:rPr>
        <w:tab/>
        <w:t>4</w:t>
      </w:r>
      <w:r w:rsidR="006B0F34">
        <w:rPr>
          <w:rFonts w:ascii="Arial" w:hAnsi="Arial"/>
          <w:sz w:val="20"/>
        </w:rPr>
        <w:tab/>
      </w:r>
      <w:r w:rsidR="006B0F34">
        <w:rPr>
          <w:rFonts w:ascii="Arial" w:hAnsi="Arial"/>
          <w:sz w:val="20"/>
        </w:rPr>
        <w:tab/>
        <w:t>8</w:t>
      </w:r>
      <w:r w:rsidR="006B0F34">
        <w:rPr>
          <w:rFonts w:ascii="Arial" w:hAnsi="Arial"/>
          <w:sz w:val="20"/>
        </w:rPr>
        <w:tab/>
        <w:t>VII al IX</w:t>
      </w:r>
      <w:r w:rsidR="006B0F34">
        <w:rPr>
          <w:rFonts w:ascii="Arial" w:hAnsi="Arial"/>
          <w:sz w:val="20"/>
        </w:rPr>
        <w:tab/>
        <w:t>124093</w:t>
      </w:r>
      <w:r>
        <w:rPr>
          <w:rFonts w:ascii="Arial" w:hAnsi="Arial"/>
          <w:sz w:val="20"/>
        </w:rPr>
        <w:br/>
        <w:t>12410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Introducción a la Sociología Rural</w:t>
      </w:r>
      <w:r>
        <w:rPr>
          <w:rFonts w:ascii="Arial" w:hAnsi="Arial"/>
          <w:sz w:val="20"/>
        </w:rPr>
        <w:tab/>
      </w:r>
      <w:r w:rsidR="0095332C">
        <w:rPr>
          <w:rFonts w:ascii="Arial" w:hAnsi="Arial"/>
          <w:sz w:val="20"/>
        </w:rPr>
        <w:t>OPT.</w:t>
      </w:r>
      <w:r w:rsidR="006B0F34">
        <w:rPr>
          <w:rFonts w:ascii="Arial" w:hAnsi="Arial"/>
          <w:sz w:val="20"/>
        </w:rPr>
        <w:tab/>
        <w:t>4</w:t>
      </w:r>
      <w:r w:rsidR="006B0F34">
        <w:rPr>
          <w:rFonts w:ascii="Arial" w:hAnsi="Arial"/>
          <w:sz w:val="20"/>
        </w:rPr>
        <w:tab/>
      </w:r>
      <w:r w:rsidR="006B0F34">
        <w:rPr>
          <w:rFonts w:ascii="Arial" w:hAnsi="Arial"/>
          <w:sz w:val="20"/>
        </w:rPr>
        <w:tab/>
        <w:t>8</w:t>
      </w:r>
      <w:r w:rsidR="006B0F34">
        <w:rPr>
          <w:rFonts w:ascii="Arial" w:hAnsi="Arial"/>
          <w:sz w:val="20"/>
        </w:rPr>
        <w:tab/>
        <w:t>VII al IX</w:t>
      </w:r>
      <w:r w:rsidR="006B0F34">
        <w:rPr>
          <w:rFonts w:ascii="Arial" w:hAnsi="Arial"/>
          <w:sz w:val="20"/>
        </w:rPr>
        <w:tab/>
        <w:t>124093</w:t>
      </w:r>
      <w:r>
        <w:rPr>
          <w:rFonts w:ascii="Arial" w:hAnsi="Arial"/>
          <w:sz w:val="20"/>
        </w:rPr>
        <w:br/>
        <w:t>12410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 xml:space="preserve">Introducción </w:t>
      </w:r>
      <w:r w:rsidR="0095332C">
        <w:rPr>
          <w:rFonts w:ascii="Arial" w:hAnsi="Arial"/>
          <w:sz w:val="20"/>
        </w:rPr>
        <w:t>a la Sociología de la Educación</w:t>
      </w:r>
      <w:r w:rsidR="0095332C"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 w:rsidR="006B0F34">
        <w:rPr>
          <w:rFonts w:ascii="Arial" w:hAnsi="Arial"/>
          <w:sz w:val="20"/>
        </w:rPr>
        <w:tab/>
        <w:t>4</w:t>
      </w:r>
      <w:r w:rsidR="006B0F34">
        <w:rPr>
          <w:rFonts w:ascii="Arial" w:hAnsi="Arial"/>
          <w:sz w:val="20"/>
        </w:rPr>
        <w:tab/>
      </w:r>
      <w:r w:rsidR="006B0F34">
        <w:rPr>
          <w:rFonts w:ascii="Arial" w:hAnsi="Arial"/>
          <w:sz w:val="20"/>
        </w:rPr>
        <w:tab/>
        <w:t>8</w:t>
      </w:r>
      <w:r w:rsidR="006B0F34">
        <w:rPr>
          <w:rFonts w:ascii="Arial" w:hAnsi="Arial"/>
          <w:sz w:val="20"/>
        </w:rPr>
        <w:tab/>
        <w:t>VII al IX</w:t>
      </w:r>
      <w:r w:rsidR="006B0F34">
        <w:rPr>
          <w:rFonts w:ascii="Arial" w:hAnsi="Arial"/>
          <w:sz w:val="20"/>
        </w:rPr>
        <w:tab/>
        <w:t>124093</w:t>
      </w:r>
      <w:r>
        <w:rPr>
          <w:rFonts w:ascii="Arial" w:hAnsi="Arial"/>
          <w:sz w:val="20"/>
        </w:rPr>
        <w:br/>
        <w:t>12410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  <w:t>Introducción a la Sociología Urbana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 w:rsidR="006B0F34">
        <w:rPr>
          <w:rFonts w:ascii="Arial" w:hAnsi="Arial"/>
          <w:sz w:val="20"/>
        </w:rPr>
        <w:tab/>
        <w:t>4</w:t>
      </w:r>
      <w:r w:rsidR="006B0F34">
        <w:rPr>
          <w:rFonts w:ascii="Arial" w:hAnsi="Arial"/>
          <w:sz w:val="20"/>
        </w:rPr>
        <w:tab/>
      </w:r>
      <w:r w:rsidR="006B0F34">
        <w:rPr>
          <w:rFonts w:ascii="Arial" w:hAnsi="Arial"/>
          <w:sz w:val="20"/>
        </w:rPr>
        <w:tab/>
        <w:t>8</w:t>
      </w:r>
      <w:r w:rsidR="006B0F34">
        <w:rPr>
          <w:rFonts w:ascii="Arial" w:hAnsi="Arial"/>
          <w:sz w:val="20"/>
        </w:rPr>
        <w:tab/>
        <w:t>VII al IX</w:t>
      </w:r>
      <w:r w:rsidR="006B0F34">
        <w:rPr>
          <w:rFonts w:ascii="Arial" w:hAnsi="Arial"/>
          <w:sz w:val="20"/>
        </w:rPr>
        <w:tab/>
        <w:t>124093</w:t>
      </w:r>
    </w:p>
    <w:p w:rsidR="00BF41EA" w:rsidRDefault="00BF41EA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ind w:right="0"/>
        <w:rPr>
          <w:rFonts w:ascii="Arial" w:hAnsi="Arial"/>
          <w:sz w:val="20"/>
        </w:rPr>
      </w:pPr>
    </w:p>
    <w:p w:rsidR="00BF41EA" w:rsidRDefault="00BF41EA">
      <w:pPr>
        <w:pStyle w:val="P2"/>
        <w:spacing w:line="240" w:lineRule="exact"/>
        <w:ind w:left="864"/>
        <w:rPr>
          <w:rFonts w:ascii="Arial" w:hAnsi="Arial"/>
          <w:sz w:val="20"/>
        </w:rPr>
      </w:pPr>
      <w:r>
        <w:rPr>
          <w:rFonts w:ascii="Arial" w:hAnsi="Arial"/>
          <w:sz w:val="20"/>
        </w:rPr>
        <w:t>Paquete 2</w:t>
      </w:r>
    </w:p>
    <w:p w:rsidR="00BF41EA" w:rsidRDefault="00BF41EA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F41EA" w:rsidRDefault="00BF41EA">
      <w:pPr>
        <w:pStyle w:val="P1"/>
        <w:spacing w:line="240" w:lineRule="exact"/>
        <w:ind w:left="86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 alumno deberá cursar 4 optativas de las 8 que ofrece el plan de estudios, el requisito para su ingreso es haber cubierto un total de 216 créditos.</w:t>
      </w:r>
    </w:p>
    <w:p w:rsidR="00BF41EA" w:rsidRDefault="00BF41EA" w:rsidP="00D5130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/>
          <w:sz w:val="20"/>
        </w:rPr>
      </w:pPr>
    </w:p>
    <w:p w:rsidR="00BF41EA" w:rsidRPr="00BF41EA" w:rsidRDefault="00BF41EA" w:rsidP="00865F7B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74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</w:r>
      <w:proofErr w:type="spellStart"/>
      <w:r w:rsidRPr="00BF41EA">
        <w:rPr>
          <w:rFonts w:ascii="Arial" w:hAnsi="Arial"/>
          <w:b/>
          <w:sz w:val="20"/>
        </w:rPr>
        <w:t>HORAS</w:t>
      </w:r>
      <w:proofErr w:type="spellEnd"/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9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>CLAVE</w:t>
      </w:r>
      <w:r w:rsidRPr="00BF41EA">
        <w:rPr>
          <w:rFonts w:ascii="Arial" w:hAnsi="Arial"/>
          <w:b/>
          <w:sz w:val="20"/>
        </w:rPr>
        <w:tab/>
        <w:t>NOMBRE</w:t>
      </w:r>
      <w:r w:rsidRPr="00BF41EA">
        <w:rPr>
          <w:rFonts w:ascii="Arial" w:hAnsi="Arial"/>
          <w:b/>
          <w:sz w:val="20"/>
        </w:rPr>
        <w:tab/>
      </w:r>
      <w:r w:rsidR="00D41A31">
        <w:rPr>
          <w:rFonts w:ascii="Arial" w:hAnsi="Arial"/>
          <w:b/>
          <w:sz w:val="20"/>
        </w:rPr>
        <w:t>OBL</w:t>
      </w:r>
      <w:r w:rsidR="00D41A31" w:rsidRPr="00BF41EA">
        <w:rPr>
          <w:rFonts w:ascii="Arial" w:hAnsi="Arial"/>
          <w:b/>
          <w:sz w:val="20"/>
        </w:rPr>
        <w:t>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670"/>
          <w:tab w:val="left" w:pos="6930"/>
          <w:tab w:val="left" w:pos="7920"/>
          <w:tab w:val="right" w:pos="9360"/>
          <w:tab w:val="left" w:pos="1053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124109</w:t>
      </w:r>
      <w:r>
        <w:rPr>
          <w:rFonts w:ascii="Arial" w:hAnsi="Arial"/>
          <w:sz w:val="20"/>
        </w:rPr>
        <w:tab/>
        <w:t>Problemas y Temas Selectos de la Sociología I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  <w:r>
        <w:rPr>
          <w:rFonts w:ascii="Arial" w:hAnsi="Arial"/>
          <w:sz w:val="20"/>
        </w:rPr>
        <w:br/>
        <w:t>124110</w:t>
      </w:r>
      <w:r>
        <w:rPr>
          <w:rFonts w:ascii="Arial" w:hAnsi="Arial"/>
          <w:sz w:val="20"/>
        </w:rPr>
        <w:tab/>
        <w:t>Problemas y Temas Selectos de la Sociología II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  <w:r>
        <w:rPr>
          <w:rFonts w:ascii="Arial" w:hAnsi="Arial"/>
          <w:sz w:val="20"/>
        </w:rPr>
        <w:br/>
        <w:t>124111</w:t>
      </w:r>
      <w:r>
        <w:rPr>
          <w:rFonts w:ascii="Arial" w:hAnsi="Arial"/>
          <w:sz w:val="20"/>
        </w:rPr>
        <w:tab/>
        <w:t>Problemas y Temas Selectos de la Sociología III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  <w:r>
        <w:rPr>
          <w:rFonts w:ascii="Arial" w:hAnsi="Arial"/>
          <w:sz w:val="20"/>
        </w:rPr>
        <w:br/>
        <w:t>124112</w:t>
      </w:r>
      <w:r>
        <w:rPr>
          <w:rFonts w:ascii="Arial" w:hAnsi="Arial"/>
          <w:sz w:val="20"/>
        </w:rPr>
        <w:tab/>
        <w:t>Problemas y Temas Selectos de la Sociología IV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  <w:r>
        <w:rPr>
          <w:rFonts w:ascii="Arial" w:hAnsi="Arial"/>
          <w:sz w:val="20"/>
        </w:rPr>
        <w:br/>
        <w:t>124113</w:t>
      </w:r>
      <w:r>
        <w:rPr>
          <w:rFonts w:ascii="Arial" w:hAnsi="Arial"/>
          <w:sz w:val="20"/>
        </w:rPr>
        <w:tab/>
        <w:t>Problemas y Temas Selectos de la Sociología V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  <w:r>
        <w:rPr>
          <w:rFonts w:ascii="Arial" w:hAnsi="Arial"/>
          <w:sz w:val="20"/>
        </w:rPr>
        <w:br/>
        <w:t>124114</w:t>
      </w:r>
      <w:r>
        <w:rPr>
          <w:rFonts w:ascii="Arial" w:hAnsi="Arial"/>
          <w:sz w:val="20"/>
        </w:rPr>
        <w:tab/>
        <w:t>Problemas y Temas Selectos de la Sociología VI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t>124115</w:t>
      </w:r>
      <w:r>
        <w:rPr>
          <w:rFonts w:ascii="Arial" w:hAnsi="Arial"/>
          <w:sz w:val="20"/>
        </w:rPr>
        <w:tab/>
        <w:t>Problemas y Temas Selectos de la Sociología VII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  <w:r>
        <w:rPr>
          <w:rFonts w:ascii="Arial" w:hAnsi="Arial"/>
          <w:sz w:val="20"/>
        </w:rPr>
        <w:br/>
        <w:t>124116</w:t>
      </w:r>
      <w:r>
        <w:rPr>
          <w:rFonts w:ascii="Arial" w:hAnsi="Arial"/>
          <w:sz w:val="20"/>
        </w:rPr>
        <w:tab/>
        <w:t>Problemas y Temas Selectos de la Sociología VIII</w:t>
      </w:r>
      <w:r>
        <w:rPr>
          <w:rFonts w:ascii="Arial" w:hAnsi="Arial"/>
          <w:sz w:val="20"/>
        </w:rPr>
        <w:tab/>
      </w:r>
      <w:r w:rsidR="00D41A31">
        <w:rPr>
          <w:rFonts w:ascii="Arial" w:hAnsi="Arial"/>
          <w:sz w:val="20"/>
        </w:rPr>
        <w:t>OPT.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 xml:space="preserve">216 </w:t>
      </w:r>
      <w:r w:rsidR="004C445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réditos</w:t>
      </w:r>
    </w:p>
    <w:p w:rsidR="00BF41EA" w:rsidRDefault="002245BA" w:rsidP="002245BA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94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BF41EA" w:rsidRPr="00BF41EA" w:rsidRDefault="00BF41EA" w:rsidP="002245BA">
      <w:pPr>
        <w:pStyle w:val="P1"/>
        <w:tabs>
          <w:tab w:val="left" w:pos="900"/>
          <w:tab w:val="right" w:pos="9360"/>
        </w:tabs>
        <w:spacing w:line="240" w:lineRule="exact"/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</w:r>
      <w:r w:rsidR="009E3D6B">
        <w:rPr>
          <w:rFonts w:ascii="Arial" w:hAnsi="Arial"/>
          <w:b/>
          <w:sz w:val="20"/>
        </w:rPr>
        <w:t>TOTAL DE CRÉDITOS EN ESTE NIVEL</w:t>
      </w:r>
      <w:r w:rsidR="002245BA">
        <w:rPr>
          <w:rFonts w:ascii="Arial" w:hAnsi="Arial"/>
          <w:b/>
          <w:sz w:val="20"/>
        </w:rPr>
        <w:tab/>
      </w:r>
      <w:r w:rsidRPr="00BF41EA">
        <w:rPr>
          <w:rFonts w:ascii="Arial" w:hAnsi="Arial"/>
          <w:b/>
          <w:sz w:val="20"/>
        </w:rPr>
        <w:t>270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Los prerrequisitos para ingresar al área de concentración son: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3"/>
        <w:tabs>
          <w:tab w:val="clear" w:pos="720"/>
        </w:tabs>
        <w:spacing w:line="240" w:lineRule="exact"/>
        <w:ind w:left="43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Haber cubierto las UEA señaladas por la seriación correspondiente al plan de estudios.</w:t>
      </w:r>
    </w:p>
    <w:p w:rsidR="00BF41EA" w:rsidRDefault="00BF41EA">
      <w:pPr>
        <w:pStyle w:val="P3"/>
        <w:tabs>
          <w:tab w:val="clear" w:pos="720"/>
        </w:tabs>
        <w:spacing w:line="240" w:lineRule="exact"/>
        <w:ind w:left="0" w:firstLine="0"/>
        <w:rPr>
          <w:rFonts w:ascii="Arial" w:hAnsi="Arial"/>
          <w:sz w:val="20"/>
        </w:rPr>
      </w:pPr>
    </w:p>
    <w:p w:rsidR="00BF41EA" w:rsidRDefault="00BF41EA">
      <w:pPr>
        <w:pStyle w:val="P3"/>
        <w:tabs>
          <w:tab w:val="clear" w:pos="7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="00773413">
        <w:rPr>
          <w:rFonts w:ascii="Arial" w:hAnsi="Arial"/>
          <w:sz w:val="20"/>
        </w:rPr>
        <w:t xml:space="preserve">Aprobar el nivel III de alguno de los idiomas que se imparten en la </w:t>
      </w:r>
      <w:r>
        <w:rPr>
          <w:rFonts w:ascii="Arial" w:hAnsi="Arial"/>
          <w:sz w:val="20"/>
        </w:rPr>
        <w:t xml:space="preserve">Coordinación de Lenguas Extranjeras </w:t>
      </w:r>
      <w:r w:rsidR="00773413">
        <w:rPr>
          <w:rFonts w:ascii="Arial" w:hAnsi="Arial"/>
          <w:sz w:val="20"/>
        </w:rPr>
        <w:t>o aprobar el examen de comprensión de lectura que se aplica en dicha Coordinación</w:t>
      </w:r>
      <w:r>
        <w:rPr>
          <w:rFonts w:ascii="Arial" w:hAnsi="Arial"/>
          <w:sz w:val="20"/>
        </w:rPr>
        <w:t>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TERCER NIVEL: ÁREAS DE CONCENTRACIÓN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SOCIOLOGÍA POLÍTICA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Especializar al alumno en el análisis político, buscando familiarizarlo con el enfoque teórico y conceptual de la ciencia política que pretende estudiar y explicar los procesos sociales vinculados a la temática del poder y el Estado.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(X, XI y XII).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numPr>
          <w:ilvl w:val="0"/>
          <w:numId w:val="4"/>
        </w:numPr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Unidades de enseñanza-aprendizaje:</w:t>
      </w:r>
    </w:p>
    <w:p w:rsidR="00BF41EA" w:rsidRDefault="00BF41EA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BF41EA" w:rsidRPr="00BF41EA" w:rsidRDefault="00BF41EA" w:rsidP="009D2FAC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74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  <w:t>HORAS</w:t>
      </w:r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9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670"/>
          <w:tab w:val="left" w:pos="6930"/>
          <w:tab w:val="left" w:pos="7920"/>
          <w:tab w:val="right" w:pos="9360"/>
          <w:tab w:val="left" w:pos="1053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45</w:t>
      </w:r>
      <w:r>
        <w:rPr>
          <w:rFonts w:ascii="Arial" w:hAnsi="Arial"/>
          <w:sz w:val="20"/>
        </w:rPr>
        <w:tab/>
        <w:t>Seminario de Sociología Política 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02</w:t>
      </w:r>
      <w:r w:rsidR="00966F3E">
        <w:rPr>
          <w:rFonts w:ascii="Arial" w:hAnsi="Arial"/>
          <w:sz w:val="20"/>
        </w:rPr>
        <w:t xml:space="preserve">, </w:t>
      </w:r>
      <w:r w:rsidR="00A059D2">
        <w:rPr>
          <w:rFonts w:ascii="Arial" w:hAnsi="Arial"/>
          <w:sz w:val="20"/>
        </w:rPr>
        <w:t>1241061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Teorías del Cambio Político</w:t>
      </w:r>
      <w:r w:rsidR="00966F3E">
        <w:rPr>
          <w:rFonts w:ascii="Arial" w:hAnsi="Arial"/>
          <w:sz w:val="20"/>
        </w:rPr>
        <w:tab/>
      </w:r>
      <w:r w:rsidR="00966F3E">
        <w:rPr>
          <w:rFonts w:ascii="Arial" w:hAnsi="Arial"/>
          <w:sz w:val="20"/>
        </w:rPr>
        <w:tab/>
      </w:r>
      <w:r w:rsidR="00966F3E">
        <w:rPr>
          <w:rFonts w:ascii="Arial" w:hAnsi="Arial"/>
          <w:sz w:val="20"/>
        </w:rPr>
        <w:tab/>
      </w:r>
      <w:r w:rsidR="00966F3E">
        <w:rPr>
          <w:rFonts w:ascii="Arial" w:hAnsi="Arial"/>
          <w:sz w:val="20"/>
        </w:rPr>
        <w:tab/>
      </w:r>
      <w:r w:rsidR="00966F3E">
        <w:rPr>
          <w:rFonts w:ascii="Arial" w:hAnsi="Arial"/>
          <w:sz w:val="20"/>
        </w:rPr>
        <w:tab/>
      </w:r>
      <w:r w:rsidR="00966F3E">
        <w:rPr>
          <w:rFonts w:ascii="Arial" w:hAnsi="Arial"/>
          <w:sz w:val="20"/>
        </w:rPr>
        <w:tab/>
        <w:t>y Autorización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46</w:t>
      </w:r>
      <w:r>
        <w:rPr>
          <w:rFonts w:ascii="Arial" w:hAnsi="Arial"/>
          <w:sz w:val="20"/>
        </w:rPr>
        <w:tab/>
        <w:t>Seminario de Sociología Política 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</w:t>
      </w:r>
      <w:r w:rsidR="00A059D2">
        <w:rPr>
          <w:rFonts w:ascii="Arial" w:hAnsi="Arial"/>
          <w:sz w:val="20"/>
        </w:rPr>
        <w:t>, 1241061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Democratización: Elecciones y Partidos</w:t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  <w:t>y Autorización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47</w:t>
      </w:r>
      <w:r>
        <w:rPr>
          <w:rFonts w:ascii="Arial" w:hAnsi="Arial"/>
          <w:sz w:val="20"/>
        </w:rPr>
        <w:tab/>
        <w:t>Seminario de Sociología Política III: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A059D2">
        <w:rPr>
          <w:rFonts w:ascii="Arial" w:hAnsi="Arial"/>
          <w:sz w:val="20"/>
        </w:rPr>
        <w:t>02, 1241061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El Debate Modernidad-Posmodernidad</w:t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</w:r>
      <w:r w:rsidR="00A059D2">
        <w:rPr>
          <w:rFonts w:ascii="Arial" w:hAnsi="Arial"/>
          <w:sz w:val="20"/>
        </w:rPr>
        <w:tab/>
        <w:t>y Autorización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tab/>
        <w:t>Seminario de Sociología Política IV: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45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Teorías de la Representación y Gobernabilidad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49</w:t>
      </w:r>
      <w:r>
        <w:rPr>
          <w:rFonts w:ascii="Arial" w:hAnsi="Arial"/>
          <w:sz w:val="20"/>
        </w:rPr>
        <w:tab/>
        <w:t>Seminario de Sociología Política V: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46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tab/>
        <w:t>Gobernabilidad y Representación Política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50</w:t>
      </w:r>
      <w:r>
        <w:rPr>
          <w:rFonts w:ascii="Arial" w:hAnsi="Arial"/>
          <w:sz w:val="20"/>
        </w:rPr>
        <w:tab/>
        <w:t>Seminario de Sociología Política VI: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47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Modernidad Reflexiva y Respuesta Social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51</w:t>
      </w:r>
      <w:r>
        <w:rPr>
          <w:rFonts w:ascii="Arial" w:hAnsi="Arial"/>
          <w:sz w:val="20"/>
        </w:rPr>
        <w:tab/>
        <w:t>Seminario de Sociología Política VII: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1241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Teorías de la Sociedad Civil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52</w:t>
      </w:r>
      <w:r>
        <w:rPr>
          <w:rFonts w:ascii="Arial" w:hAnsi="Arial"/>
          <w:sz w:val="20"/>
        </w:rPr>
        <w:tab/>
        <w:t>Seminario de Sociología Política VIII: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1241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49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Sociedad Civil y Movimientos Sociales</w:t>
      </w:r>
      <w:r>
        <w:rPr>
          <w:rFonts w:ascii="Arial" w:hAnsi="Arial"/>
          <w:sz w:val="20"/>
        </w:rPr>
        <w:br/>
        <w:t>1241</w:t>
      </w:r>
      <w:r w:rsidR="00966F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53</w:t>
      </w:r>
      <w:r>
        <w:rPr>
          <w:rFonts w:ascii="Arial" w:hAnsi="Arial"/>
          <w:sz w:val="20"/>
        </w:rPr>
        <w:tab/>
        <w:t>Seminario de Sociología Política IX: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1241</w:t>
      </w:r>
      <w:r w:rsidR="00A059D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50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Tendencias Mundiales: Globalización y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Nuevo Orden</w:t>
      </w:r>
    </w:p>
    <w:p w:rsidR="00BF41EA" w:rsidRDefault="00BF41EA" w:rsidP="004619D6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1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BF41EA" w:rsidRPr="00BF41EA" w:rsidRDefault="00BF41EA" w:rsidP="004619D6">
      <w:pPr>
        <w:pStyle w:val="T2"/>
        <w:tabs>
          <w:tab w:val="clear" w:pos="5760"/>
          <w:tab w:val="clear" w:pos="6672"/>
          <w:tab w:val="clear" w:pos="7488"/>
          <w:tab w:val="clear" w:pos="8309"/>
          <w:tab w:val="clear" w:pos="9168"/>
          <w:tab w:val="clear" w:pos="10080"/>
          <w:tab w:val="right" w:pos="936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TOTAL DE CRÉDITOS EN ESTE NIVEL</w:t>
      </w:r>
      <w:r w:rsidRPr="00BF41EA">
        <w:rPr>
          <w:rFonts w:ascii="Arial" w:hAnsi="Arial"/>
          <w:b/>
          <w:sz w:val="20"/>
        </w:rPr>
        <w:tab/>
        <w:t>108</w:t>
      </w:r>
    </w:p>
    <w:p w:rsidR="00BF41EA" w:rsidRDefault="00BF41EA">
      <w:pPr>
        <w:pStyle w:val="Piedepgina"/>
        <w:tabs>
          <w:tab w:val="clear" w:pos="4419"/>
          <w:tab w:val="clear" w:pos="8838"/>
        </w:tabs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SOCIOLOGÍA RURAL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Familiarizar al alumno con los elementos básicos de la estructura agraria de México y América Latina, tanto en su evolución como en su desarrollo y situación actual.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(X, XI y XII).</w:t>
      </w:r>
    </w:p>
    <w:p w:rsidR="00BF41EA" w:rsidRDefault="00BF41EA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Pr="00BF41EA" w:rsidRDefault="00BF41EA" w:rsidP="0043391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56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  <w:t>HORAS</w:t>
      </w:r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9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</w:t>
      </w:r>
      <w:r w:rsidRPr="00BF41EA">
        <w:rPr>
          <w:rFonts w:ascii="Arial" w:hAnsi="Arial"/>
          <w:b/>
          <w:sz w:val="20"/>
        </w:rPr>
        <w:t>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670"/>
          <w:tab w:val="left" w:pos="6930"/>
          <w:tab w:val="left" w:pos="7920"/>
          <w:tab w:val="right" w:pos="9360"/>
          <w:tab w:val="left" w:pos="1053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36</w:t>
      </w:r>
      <w:r>
        <w:rPr>
          <w:rFonts w:ascii="Arial" w:hAnsi="Arial"/>
          <w:sz w:val="20"/>
        </w:rPr>
        <w:tab/>
        <w:t>Seminario de Sociología Rural 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</w:t>
      </w:r>
      <w:r w:rsidR="00F567B3">
        <w:rPr>
          <w:rFonts w:ascii="Arial" w:hAnsi="Arial"/>
          <w:sz w:val="20"/>
        </w:rPr>
        <w:t xml:space="preserve"> y Autorización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Unidad Doméstica Campesina y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Agricultura Empresarial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37</w:t>
      </w:r>
      <w:r>
        <w:rPr>
          <w:rFonts w:ascii="Arial" w:hAnsi="Arial"/>
          <w:sz w:val="20"/>
        </w:rPr>
        <w:tab/>
        <w:t>Seminario de Sociología Rural 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</w:t>
      </w:r>
      <w:r w:rsidR="00F567B3">
        <w:rPr>
          <w:rFonts w:ascii="Arial" w:hAnsi="Arial"/>
          <w:sz w:val="20"/>
        </w:rPr>
        <w:t xml:space="preserve"> y Autorización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Estructura Agraria y Políticas Públicas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38</w:t>
      </w:r>
      <w:r>
        <w:rPr>
          <w:rFonts w:ascii="Arial" w:hAnsi="Arial"/>
          <w:sz w:val="20"/>
        </w:rPr>
        <w:tab/>
        <w:t>Seminario de Sociologí</w:t>
      </w:r>
      <w:r w:rsidR="00FA6BE5">
        <w:rPr>
          <w:rFonts w:ascii="Arial" w:hAnsi="Arial"/>
          <w:sz w:val="20"/>
        </w:rPr>
        <w:t>a Rural III:</w:t>
      </w:r>
      <w:r w:rsidR="00FA6BE5">
        <w:rPr>
          <w:rFonts w:ascii="Arial" w:hAnsi="Arial"/>
          <w:sz w:val="20"/>
        </w:rPr>
        <w:tab/>
        <w:t>OBL.</w:t>
      </w:r>
      <w:r w:rsidR="00FA6BE5">
        <w:rPr>
          <w:rFonts w:ascii="Arial" w:hAnsi="Arial"/>
          <w:sz w:val="20"/>
        </w:rPr>
        <w:tab/>
        <w:t>6</w:t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  <w:t>12</w:t>
      </w:r>
      <w:r w:rsidR="00FA6BE5">
        <w:rPr>
          <w:rFonts w:ascii="Arial" w:hAnsi="Arial"/>
          <w:sz w:val="20"/>
        </w:rPr>
        <w:tab/>
        <w:t>X</w:t>
      </w:r>
      <w:r w:rsidR="00FA6BE5">
        <w:rPr>
          <w:rFonts w:ascii="Arial" w:hAnsi="Arial"/>
          <w:sz w:val="20"/>
        </w:rPr>
        <w:tab/>
        <w:t>1241004, 1241061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de Investigación 1</w:t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  <w:t>y Autorización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39</w:t>
      </w:r>
      <w:r>
        <w:rPr>
          <w:rFonts w:ascii="Arial" w:hAnsi="Arial"/>
          <w:sz w:val="20"/>
        </w:rPr>
        <w:tab/>
        <w:t>Seminario de Sociología Rural IV: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>1241004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Modernización de la Agricultura en México</w:t>
      </w:r>
      <w:r w:rsidR="004C445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40</w:t>
      </w:r>
      <w:r>
        <w:rPr>
          <w:rFonts w:ascii="Arial" w:hAnsi="Arial"/>
          <w:sz w:val="20"/>
        </w:rPr>
        <w:tab/>
        <w:t>Seminario de Sociología Rural V: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>1241004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Actores Sociales, Movimientos Campesinos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y Organizaciones Rurales en el Campo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41</w:t>
      </w:r>
      <w:r>
        <w:rPr>
          <w:rFonts w:ascii="Arial" w:hAnsi="Arial"/>
          <w:sz w:val="20"/>
        </w:rPr>
        <w:tab/>
        <w:t>Seminario de Sociología Rural VI: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>1241038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de Investigación 2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42</w:t>
      </w:r>
      <w:r>
        <w:rPr>
          <w:rFonts w:ascii="Arial" w:hAnsi="Arial"/>
          <w:sz w:val="20"/>
        </w:rPr>
        <w:tab/>
        <w:t>Seminario de Sociología Rural VII: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>1241004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Sistema Alimentario Mundial y Agroindustria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43</w:t>
      </w:r>
      <w:r>
        <w:rPr>
          <w:rFonts w:ascii="Arial" w:hAnsi="Arial"/>
          <w:sz w:val="20"/>
        </w:rPr>
        <w:tab/>
        <w:t>Seminario de Sociología Rural VIII: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>1241004</w:t>
      </w:r>
      <w:r w:rsidR="0043391E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Cultura, Identidad y Nación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44</w:t>
      </w:r>
      <w:r>
        <w:rPr>
          <w:rFonts w:ascii="Arial" w:hAnsi="Arial"/>
          <w:sz w:val="20"/>
        </w:rPr>
        <w:tab/>
        <w:t>Seminario de Sociología Rural IX: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>1241041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de Investigación 3</w:t>
      </w:r>
    </w:p>
    <w:p w:rsidR="00BF41EA" w:rsidRDefault="00BF41EA" w:rsidP="0043391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1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BF41EA" w:rsidRPr="00BF41EA" w:rsidRDefault="00BF41EA" w:rsidP="0043391E">
      <w:pPr>
        <w:pStyle w:val="T2"/>
        <w:tabs>
          <w:tab w:val="clear" w:pos="5760"/>
          <w:tab w:val="clear" w:pos="6672"/>
          <w:tab w:val="clear" w:pos="7488"/>
          <w:tab w:val="clear" w:pos="8309"/>
          <w:tab w:val="clear" w:pos="9168"/>
          <w:tab w:val="clear" w:pos="10080"/>
          <w:tab w:val="right" w:pos="936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TOTAL DE CRÉDITOS EN ESTE NIVEL</w:t>
      </w:r>
      <w:r w:rsidRPr="00BF41EA">
        <w:rPr>
          <w:rFonts w:ascii="Arial" w:hAnsi="Arial"/>
          <w:b/>
          <w:sz w:val="20"/>
        </w:rPr>
        <w:tab/>
        <w:t>108</w:t>
      </w:r>
    </w:p>
    <w:p w:rsidR="00BF41EA" w:rsidRDefault="00BF41EA">
      <w:pPr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SOCIOLOGÍA URBANA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Capacitar al alumno para analizar adecuadamente los problemas del espacio urbano así como para proponer alternativas tendientes a la reestructuración y organización de los asentamientos urbanos.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(X, XI y XII)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Pr="00BF41EA" w:rsidRDefault="00BF41EA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300"/>
          <w:tab w:val="left" w:pos="7344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  <w:t>HORAS</w:t>
      </w:r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9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</w:t>
      </w:r>
      <w:r w:rsidRPr="00BF41EA">
        <w:rPr>
          <w:rFonts w:ascii="Arial" w:hAnsi="Arial"/>
          <w:b/>
          <w:sz w:val="20"/>
        </w:rPr>
        <w:t>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670"/>
          <w:tab w:val="left" w:pos="6930"/>
          <w:tab w:val="left" w:pos="7920"/>
          <w:tab w:val="right" w:pos="9360"/>
          <w:tab w:val="left" w:pos="1053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ab/>
        <w:t>Seminario de Sociología Urbana 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6</w:t>
      </w:r>
      <w:r w:rsidR="00F567B3">
        <w:rPr>
          <w:rFonts w:ascii="Arial" w:hAnsi="Arial"/>
          <w:sz w:val="20"/>
        </w:rPr>
        <w:t xml:space="preserve"> y Autorización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Historia Urbana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28</w:t>
      </w:r>
      <w:r>
        <w:rPr>
          <w:rFonts w:ascii="Arial" w:hAnsi="Arial"/>
          <w:sz w:val="20"/>
        </w:rPr>
        <w:tab/>
        <w:t>Seminario de Sociología Urbana 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6</w:t>
      </w:r>
      <w:r w:rsidR="00F567B3">
        <w:rPr>
          <w:rFonts w:ascii="Arial" w:hAnsi="Arial"/>
          <w:sz w:val="20"/>
        </w:rPr>
        <w:t xml:space="preserve"> y Autorización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Dinámica Demográfica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29</w:t>
      </w:r>
      <w:r>
        <w:rPr>
          <w:rFonts w:ascii="Arial" w:hAnsi="Arial"/>
          <w:sz w:val="20"/>
        </w:rPr>
        <w:tab/>
        <w:t>Seminario de Sociología Urbana III: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6</w:t>
      </w:r>
      <w:r w:rsidR="00FA6BE5">
        <w:rPr>
          <w:rFonts w:ascii="Arial" w:hAnsi="Arial"/>
          <w:sz w:val="20"/>
        </w:rPr>
        <w:t>, 1241061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de Investigación Teórico Práctico I</w:t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</w:r>
      <w:r w:rsidR="00FA6BE5">
        <w:rPr>
          <w:rFonts w:ascii="Arial" w:hAnsi="Arial"/>
          <w:sz w:val="20"/>
        </w:rPr>
        <w:tab/>
        <w:t>y Autorización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ab/>
        <w:t>Seminario de Sociología Urbana IV: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27, 1241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28 y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29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Producción del Espacio Urbano</w:t>
      </w:r>
      <w:r>
        <w:rPr>
          <w:rFonts w:ascii="Arial" w:hAnsi="Arial"/>
          <w:sz w:val="20"/>
        </w:rPr>
        <w:br/>
      </w:r>
      <w:r w:rsidR="004C4455">
        <w:rPr>
          <w:rFonts w:ascii="Arial" w:hAnsi="Arial"/>
          <w:sz w:val="20"/>
        </w:rPr>
        <w:br/>
      </w:r>
      <w:bookmarkStart w:id="0" w:name="_GoBack"/>
      <w:bookmarkEnd w:id="0"/>
      <w:r>
        <w:rPr>
          <w:rFonts w:ascii="Arial" w:hAnsi="Arial"/>
          <w:sz w:val="20"/>
        </w:rPr>
        <w:lastRenderedPageBreak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ab/>
        <w:t>Seminario de Sociología Urbana V: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27, 1241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28 y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29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Teórico Metodológico I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tab/>
        <w:t>Seminario de Sociología Urbana VI: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27, 1241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28 y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29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de Investigación Teórico Práctico II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33</w:t>
      </w:r>
      <w:r>
        <w:rPr>
          <w:rFonts w:ascii="Arial" w:hAnsi="Arial"/>
          <w:sz w:val="20"/>
        </w:rPr>
        <w:tab/>
        <w:t>Seminario de Sociología Urbana VII: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30, 1241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31 y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Gestión Urbana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34</w:t>
      </w:r>
      <w:r>
        <w:rPr>
          <w:rFonts w:ascii="Arial" w:hAnsi="Arial"/>
          <w:sz w:val="20"/>
        </w:rPr>
        <w:tab/>
        <w:t>Seminario de Sociología Urbana VIII: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30, 1241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31 y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Teórico Metodológico II</w:t>
      </w:r>
      <w:r>
        <w:rPr>
          <w:rFonts w:ascii="Arial" w:hAnsi="Arial"/>
          <w:sz w:val="20"/>
        </w:rPr>
        <w:br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35</w:t>
      </w:r>
      <w:r>
        <w:rPr>
          <w:rFonts w:ascii="Arial" w:hAnsi="Arial"/>
          <w:sz w:val="20"/>
        </w:rPr>
        <w:tab/>
        <w:t>Seminario de Sociología Urbana IX: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30, 1241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31 y 1241</w:t>
      </w:r>
      <w:r w:rsidR="00FA6BE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Taller de Investigación Teórico Práctico III</w:t>
      </w:r>
    </w:p>
    <w:p w:rsidR="00BF41EA" w:rsidRDefault="00BF41EA" w:rsidP="009E3D6B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1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BF41EA" w:rsidRPr="00BF41EA" w:rsidRDefault="00BF41EA" w:rsidP="009E3D6B">
      <w:pPr>
        <w:pStyle w:val="T2"/>
        <w:tabs>
          <w:tab w:val="clear" w:pos="5760"/>
          <w:tab w:val="clear" w:pos="6672"/>
          <w:tab w:val="clear" w:pos="7488"/>
          <w:tab w:val="clear" w:pos="8309"/>
          <w:tab w:val="clear" w:pos="9168"/>
          <w:tab w:val="clear" w:pos="10080"/>
          <w:tab w:val="right" w:pos="936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TOTAL DE CRÉDITOS EN ESTE NIVEL</w:t>
      </w:r>
      <w:r w:rsidRPr="00BF41EA">
        <w:rPr>
          <w:rFonts w:ascii="Arial" w:hAnsi="Arial"/>
          <w:b/>
          <w:sz w:val="20"/>
        </w:rPr>
        <w:tab/>
        <w:t>108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SOCIOLOGÍA DE LA EDUCACIÓN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6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Capacitar al alumno para analizar el fenómeno de la educación desde una perspectiva sociológica y con ello, formar profesionales capaces de enfrentar el campo analítico y práctico de la educación como fenómeno social.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(X, XI y XII).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Pr="00BF41EA" w:rsidRDefault="00BF41EA" w:rsidP="00FF5A71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56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HORAS</w:t>
      </w:r>
      <w:r w:rsidRPr="00BF41EA">
        <w:rPr>
          <w:rFonts w:ascii="Arial" w:hAnsi="Arial"/>
          <w:b/>
          <w:sz w:val="20"/>
        </w:rPr>
        <w:tab/>
        <w:t>HORAS</w:t>
      </w:r>
    </w:p>
    <w:p w:rsidR="00BF41EA" w:rsidRPr="00BF41EA" w:rsidRDefault="00BF41EA" w:rsidP="00460A9D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left" w:pos="993"/>
          <w:tab w:val="left" w:pos="5490"/>
          <w:tab w:val="left" w:pos="6570"/>
          <w:tab w:val="left" w:pos="7560"/>
          <w:tab w:val="left" w:pos="882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 w:rsidRPr="00BF41EA">
        <w:rPr>
          <w:rFonts w:ascii="Arial" w:hAnsi="Arial"/>
          <w:b/>
          <w:sz w:val="20"/>
        </w:rPr>
        <w:tab/>
        <w:t>TEORÍA</w:t>
      </w:r>
      <w:r w:rsidRPr="00BF41EA">
        <w:rPr>
          <w:rFonts w:ascii="Arial" w:hAnsi="Arial"/>
          <w:b/>
          <w:sz w:val="20"/>
        </w:rPr>
        <w:tab/>
        <w:t>PRÁCTICA</w:t>
      </w:r>
      <w:r w:rsidRPr="00BF41EA">
        <w:rPr>
          <w:rFonts w:ascii="Arial" w:hAnsi="Arial"/>
          <w:b/>
          <w:sz w:val="20"/>
        </w:rPr>
        <w:tab/>
        <w:t>CRÉDITOS</w:t>
      </w:r>
      <w:r w:rsidRPr="00BF41EA">
        <w:rPr>
          <w:rFonts w:ascii="Arial" w:hAnsi="Arial"/>
          <w:b/>
          <w:sz w:val="20"/>
        </w:rPr>
        <w:tab/>
        <w:t>TRIMESTRE</w:t>
      </w:r>
      <w:r w:rsidRPr="00BF41EA">
        <w:rPr>
          <w:rFonts w:ascii="Arial" w:hAnsi="Arial"/>
          <w:b/>
          <w:sz w:val="20"/>
        </w:rPr>
        <w:tab/>
        <w:t>SERIACIÓN</w:t>
      </w:r>
    </w:p>
    <w:p w:rsidR="00BF41EA" w:rsidRDefault="00BF41E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F41EA" w:rsidRDefault="00BF41EA" w:rsidP="00460A9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670"/>
          <w:tab w:val="left" w:pos="6930"/>
          <w:tab w:val="left" w:pos="7920"/>
          <w:tab w:val="right" w:pos="9360"/>
          <w:tab w:val="left" w:pos="1053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ab/>
        <w:t>Seminario I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</w:t>
      </w:r>
      <w:r w:rsidR="00F567B3">
        <w:rPr>
          <w:rFonts w:ascii="Arial" w:hAnsi="Arial"/>
          <w:sz w:val="20"/>
        </w:rPr>
        <w:t xml:space="preserve"> y Autorización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Corrientes Teóricas I</w:t>
      </w:r>
      <w:r>
        <w:rPr>
          <w:rFonts w:ascii="Arial" w:hAnsi="Arial"/>
          <w:sz w:val="20"/>
        </w:rPr>
        <w:br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ab/>
        <w:t>Seminario II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</w:t>
      </w:r>
      <w:r w:rsidR="00F567B3">
        <w:rPr>
          <w:rFonts w:ascii="Arial" w:hAnsi="Arial"/>
          <w:sz w:val="20"/>
        </w:rPr>
        <w:t xml:space="preserve"> y Autorización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Sistema Educativo Nacional I</w:t>
      </w:r>
      <w:r>
        <w:rPr>
          <w:rFonts w:ascii="Arial" w:hAnsi="Arial"/>
          <w:sz w:val="20"/>
        </w:rPr>
        <w:br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ab/>
        <w:t>Seminario III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12410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5</w:t>
      </w:r>
      <w:r w:rsidR="00994BEF">
        <w:rPr>
          <w:rFonts w:ascii="Arial" w:hAnsi="Arial"/>
          <w:sz w:val="20"/>
        </w:rPr>
        <w:t>, 1241061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Sistema Educativo Nacional II</w:t>
      </w:r>
      <w:r w:rsidR="00994BEF">
        <w:rPr>
          <w:rFonts w:ascii="Arial" w:hAnsi="Arial"/>
          <w:sz w:val="20"/>
        </w:rPr>
        <w:tab/>
      </w:r>
      <w:r w:rsidR="00994BEF">
        <w:rPr>
          <w:rFonts w:ascii="Arial" w:hAnsi="Arial"/>
          <w:sz w:val="20"/>
        </w:rPr>
        <w:tab/>
      </w:r>
      <w:r w:rsidR="00994BEF">
        <w:rPr>
          <w:rFonts w:ascii="Arial" w:hAnsi="Arial"/>
          <w:sz w:val="20"/>
        </w:rPr>
        <w:tab/>
      </w:r>
      <w:r w:rsidR="00994BEF">
        <w:rPr>
          <w:rFonts w:ascii="Arial" w:hAnsi="Arial"/>
          <w:sz w:val="20"/>
        </w:rPr>
        <w:tab/>
      </w:r>
      <w:r w:rsidR="00994BEF">
        <w:rPr>
          <w:rFonts w:ascii="Arial" w:hAnsi="Arial"/>
          <w:sz w:val="20"/>
        </w:rPr>
        <w:tab/>
      </w:r>
      <w:r w:rsidR="00994BEF">
        <w:rPr>
          <w:rFonts w:ascii="Arial" w:hAnsi="Arial"/>
          <w:sz w:val="20"/>
        </w:rPr>
        <w:tab/>
        <w:t>y Autorización</w:t>
      </w:r>
      <w:r>
        <w:rPr>
          <w:rFonts w:ascii="Arial" w:hAnsi="Arial"/>
          <w:sz w:val="20"/>
        </w:rPr>
        <w:br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ab/>
        <w:t>Seminario IV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994BEF">
        <w:rPr>
          <w:rFonts w:ascii="Arial" w:hAnsi="Arial"/>
          <w:sz w:val="20"/>
        </w:rPr>
        <w:t>005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Corrientes Teóricas II</w:t>
      </w:r>
      <w:r>
        <w:rPr>
          <w:rFonts w:ascii="Arial" w:hAnsi="Arial"/>
          <w:sz w:val="20"/>
        </w:rPr>
        <w:br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ab/>
        <w:t>Seminario V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994BEF">
        <w:rPr>
          <w:rFonts w:ascii="Arial" w:hAnsi="Arial"/>
          <w:sz w:val="20"/>
        </w:rPr>
        <w:t>005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Corrientes Teóricas III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23</w:t>
      </w:r>
      <w:r>
        <w:rPr>
          <w:rFonts w:ascii="Arial" w:hAnsi="Arial"/>
          <w:sz w:val="20"/>
        </w:rPr>
        <w:tab/>
        <w:t>Seminario VI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 xml:space="preserve">Problemas Selectos I: Sociedad y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Conocimiento</w:t>
      </w:r>
      <w:r>
        <w:rPr>
          <w:rFonts w:ascii="Arial" w:hAnsi="Arial"/>
          <w:sz w:val="20"/>
        </w:rPr>
        <w:br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ab/>
        <w:t>Seminario VII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23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Problemas Selectos II: Sociología de las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Organizaciones Educativas</w:t>
      </w:r>
      <w:r>
        <w:rPr>
          <w:rFonts w:ascii="Arial" w:hAnsi="Arial"/>
          <w:sz w:val="20"/>
        </w:rPr>
        <w:br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25</w:t>
      </w:r>
      <w:r>
        <w:rPr>
          <w:rFonts w:ascii="Arial" w:hAnsi="Arial"/>
          <w:sz w:val="20"/>
        </w:rPr>
        <w:tab/>
        <w:t>Seminario VIII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</w:r>
      <w:r w:rsidR="00994BEF">
        <w:rPr>
          <w:rFonts w:ascii="Arial" w:hAnsi="Arial"/>
          <w:sz w:val="20"/>
        </w:rPr>
        <w:t>1241023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 xml:space="preserve">Problemas Selectos III: Movilidad y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Oportunidades Educativas</w:t>
      </w:r>
      <w:r>
        <w:rPr>
          <w:rFonts w:ascii="Arial" w:hAnsi="Arial"/>
          <w:sz w:val="20"/>
        </w:rPr>
        <w:br/>
        <w:t>1241</w:t>
      </w:r>
      <w:r w:rsidR="00994BE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26</w:t>
      </w:r>
      <w:r>
        <w:rPr>
          <w:rFonts w:ascii="Arial" w:hAnsi="Arial"/>
          <w:sz w:val="20"/>
        </w:rPr>
        <w:tab/>
        <w:t>Seminario IX de Sociología de la Educación: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</w:r>
      <w:r w:rsidR="00994BEF">
        <w:rPr>
          <w:rFonts w:ascii="Arial" w:hAnsi="Arial"/>
          <w:sz w:val="20"/>
        </w:rPr>
        <w:t>1241023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Problemas Selectos IV: Política Educativa</w:t>
      </w:r>
    </w:p>
    <w:p w:rsidR="00BF41EA" w:rsidRDefault="00BF41EA" w:rsidP="009E3D6B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1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BF41EA" w:rsidRPr="00BF41EA" w:rsidRDefault="00BF41EA" w:rsidP="009E3D6B">
      <w:pPr>
        <w:pStyle w:val="T2"/>
        <w:tabs>
          <w:tab w:val="clear" w:pos="5760"/>
          <w:tab w:val="clear" w:pos="6672"/>
          <w:tab w:val="clear" w:pos="7488"/>
          <w:tab w:val="clear" w:pos="8309"/>
          <w:tab w:val="clear" w:pos="9168"/>
          <w:tab w:val="clear" w:pos="10080"/>
          <w:tab w:val="right" w:pos="9360"/>
        </w:tabs>
        <w:rPr>
          <w:rFonts w:ascii="Arial" w:hAnsi="Arial"/>
          <w:b/>
          <w:sz w:val="20"/>
        </w:rPr>
      </w:pPr>
      <w:r w:rsidRPr="00BF41EA">
        <w:rPr>
          <w:rFonts w:ascii="Arial" w:hAnsi="Arial"/>
          <w:b/>
          <w:sz w:val="20"/>
        </w:rPr>
        <w:tab/>
        <w:t>TOTAL DE CRÉDITOS EN ESTE NIVEL</w:t>
      </w:r>
      <w:r w:rsidRPr="00BF41EA">
        <w:rPr>
          <w:rFonts w:ascii="Arial" w:hAnsi="Arial"/>
          <w:b/>
          <w:sz w:val="20"/>
        </w:rPr>
        <w:tab/>
        <w:t>108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sz w:val="20"/>
        </w:rPr>
      </w:pPr>
    </w:p>
    <w:p w:rsidR="00BF41EA" w:rsidRDefault="00CE571E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</w:t>
      </w:r>
      <w:r w:rsidR="00BF41EA">
        <w:rPr>
          <w:rFonts w:ascii="Arial" w:hAnsi="Arial"/>
          <w:b/>
          <w:sz w:val="20"/>
        </w:rPr>
        <w:t>.</w:t>
      </w:r>
      <w:r w:rsidR="00BF41EA">
        <w:rPr>
          <w:rFonts w:ascii="Arial" w:hAnsi="Arial"/>
          <w:b/>
          <w:sz w:val="20"/>
        </w:rPr>
        <w:tab/>
        <w:t>DISTRIBUCIÓN DE CRÉDITOS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iedepgina"/>
        <w:tabs>
          <w:tab w:val="clear" w:pos="4419"/>
          <w:tab w:val="clear" w:pos="8838"/>
          <w:tab w:val="left" w:pos="1440"/>
          <w:tab w:val="left" w:pos="729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994BEF">
        <w:rPr>
          <w:rFonts w:ascii="Arial" w:hAnsi="Arial"/>
        </w:rPr>
        <w:t>PRIMER NIVEL (TRONCO GENERAL)</w:t>
      </w:r>
      <w:r w:rsidR="00994BEF">
        <w:rPr>
          <w:rFonts w:ascii="Arial" w:hAnsi="Arial"/>
        </w:rPr>
        <w:tab/>
        <w:t>66</w:t>
      </w:r>
    </w:p>
    <w:p w:rsidR="00BF41EA" w:rsidRDefault="00BF41EA" w:rsidP="00B049A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F41EA" w:rsidRDefault="00994BEF">
      <w:pPr>
        <w:tabs>
          <w:tab w:val="left" w:pos="1440"/>
          <w:tab w:val="left" w:pos="720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SEGUNDO NIVEL (TRONCO BÁSICO PROFESIONAL)</w:t>
      </w:r>
      <w:r>
        <w:rPr>
          <w:rFonts w:ascii="Arial" w:hAnsi="Arial"/>
        </w:rPr>
        <w:tab/>
        <w:t>270</w:t>
      </w:r>
    </w:p>
    <w:p w:rsidR="00BF41EA" w:rsidRDefault="00BF41EA" w:rsidP="00B049A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F41EA" w:rsidRDefault="00994BEF">
      <w:pPr>
        <w:pStyle w:val="Piedepgina"/>
        <w:tabs>
          <w:tab w:val="clear" w:pos="4419"/>
          <w:tab w:val="clear" w:pos="8838"/>
          <w:tab w:val="left" w:pos="1440"/>
          <w:tab w:val="left" w:pos="720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TERCER NIVEL (ÁREA DE CONCENTRACIÓN</w:t>
      </w:r>
      <w:r w:rsidR="00BF41EA">
        <w:rPr>
          <w:rFonts w:ascii="Arial" w:hAnsi="Arial"/>
        </w:rPr>
        <w:t>)</w:t>
      </w:r>
      <w:r w:rsidR="00BF41EA">
        <w:rPr>
          <w:rFonts w:ascii="Arial" w:hAnsi="Arial"/>
        </w:rPr>
        <w:tab/>
        <w:t>108</w:t>
      </w:r>
    </w:p>
    <w:p w:rsidR="00BF41EA" w:rsidRDefault="00BF41EA">
      <w:pPr>
        <w:pStyle w:val="Piedepgina"/>
        <w:tabs>
          <w:tab w:val="clear" w:pos="4419"/>
          <w:tab w:val="clear" w:pos="8838"/>
          <w:tab w:val="left" w:pos="702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______</w:t>
      </w:r>
    </w:p>
    <w:p w:rsidR="00BF41EA" w:rsidRPr="002245BA" w:rsidRDefault="00BF41EA">
      <w:pPr>
        <w:pStyle w:val="Piedepgina"/>
        <w:tabs>
          <w:tab w:val="clear" w:pos="4419"/>
          <w:tab w:val="clear" w:pos="8838"/>
          <w:tab w:val="left" w:pos="1440"/>
          <w:tab w:val="left" w:pos="7200"/>
        </w:tabs>
        <w:spacing w:line="240" w:lineRule="exact"/>
        <w:rPr>
          <w:rFonts w:ascii="Arial" w:hAnsi="Arial"/>
          <w:b/>
        </w:rPr>
      </w:pPr>
      <w:r w:rsidRPr="002245BA">
        <w:rPr>
          <w:rFonts w:ascii="Arial" w:hAnsi="Arial"/>
          <w:b/>
        </w:rPr>
        <w:tab/>
        <w:t>TOTAL</w:t>
      </w:r>
      <w:r w:rsidRPr="002245BA">
        <w:rPr>
          <w:rFonts w:ascii="Arial" w:hAnsi="Arial"/>
          <w:b/>
        </w:rPr>
        <w:tab/>
        <w:t>444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Ttulo1"/>
      </w:pPr>
      <w:r>
        <w:t>V.</w:t>
      </w:r>
      <w:r>
        <w:tab/>
        <w:t>NÚMERO DE CRÉDITOS QUE PODRÁN CURSARSE POR TRIMESTRE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3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Los alumnos podrán cursar trimestralmente, dependiendo de las unidades de enseñanza-aprendizaje que se ofrezcan, un máximo de 48 créditos.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</w:t>
      </w:r>
      <w:r w:rsidR="00CE571E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  <w:t xml:space="preserve">REQUISITOS PARA OBTENER </w:t>
      </w:r>
      <w:r w:rsidR="00B11A01">
        <w:rPr>
          <w:rFonts w:ascii="Arial" w:hAnsi="Arial"/>
          <w:b/>
          <w:sz w:val="20"/>
        </w:rPr>
        <w:t xml:space="preserve">EL TÍTULO DE </w:t>
      </w:r>
      <w:r>
        <w:rPr>
          <w:rFonts w:ascii="Arial" w:hAnsi="Arial"/>
          <w:b/>
          <w:sz w:val="20"/>
        </w:rPr>
        <w:t>LICENCIA</w:t>
      </w:r>
      <w:r w:rsidR="00B11A01">
        <w:rPr>
          <w:rFonts w:ascii="Arial" w:hAnsi="Arial"/>
          <w:b/>
          <w:sz w:val="20"/>
        </w:rPr>
        <w:t>DO O LICENCI</w:t>
      </w:r>
      <w:r>
        <w:rPr>
          <w:rFonts w:ascii="Arial" w:hAnsi="Arial"/>
          <w:b/>
          <w:sz w:val="20"/>
        </w:rPr>
        <w:t>A</w:t>
      </w:r>
      <w:r w:rsidR="00B11A01"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z w:val="20"/>
        </w:rPr>
        <w:t xml:space="preserve"> EN SOCIOLOGÍA</w:t>
      </w:r>
    </w:p>
    <w:p w:rsidR="00BF41EA" w:rsidRDefault="00BF41EA">
      <w:pPr>
        <w:pStyle w:val="CP"/>
        <w:spacing w:line="240" w:lineRule="exact"/>
        <w:jc w:val="left"/>
        <w:rPr>
          <w:rFonts w:ascii="Arial" w:hAnsi="Arial"/>
          <w:b w:val="0"/>
          <w:sz w:val="20"/>
        </w:rPr>
      </w:pPr>
    </w:p>
    <w:p w:rsidR="00BF41EA" w:rsidRDefault="00BF41EA">
      <w:pPr>
        <w:pStyle w:val="P3"/>
        <w:tabs>
          <w:tab w:val="clear" w:pos="7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Haber acreditado un mínimo de 444 créditos.</w:t>
      </w:r>
    </w:p>
    <w:p w:rsidR="00BF41EA" w:rsidRDefault="00BF41EA">
      <w:pPr>
        <w:pStyle w:val="P3"/>
        <w:tabs>
          <w:tab w:val="clear" w:pos="720"/>
        </w:tabs>
        <w:spacing w:line="240" w:lineRule="exact"/>
        <w:ind w:left="0" w:firstLine="0"/>
        <w:rPr>
          <w:rFonts w:ascii="Arial" w:hAnsi="Arial"/>
          <w:sz w:val="20"/>
        </w:rPr>
      </w:pPr>
    </w:p>
    <w:p w:rsidR="00BF41EA" w:rsidRDefault="00BF41EA">
      <w:pPr>
        <w:pStyle w:val="P3"/>
        <w:tabs>
          <w:tab w:val="clear" w:pos="720"/>
        </w:tabs>
        <w:spacing w:line="240" w:lineRule="exact"/>
        <w:ind w:left="45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Elaborar un trabajo terminal con las siguientes características:</w:t>
      </w:r>
    </w:p>
    <w:p w:rsidR="00BF41EA" w:rsidRDefault="00BF41EA">
      <w:pPr>
        <w:pStyle w:val="P3"/>
        <w:tabs>
          <w:tab w:val="clear" w:pos="720"/>
        </w:tabs>
        <w:spacing w:line="240" w:lineRule="exact"/>
        <w:ind w:left="0" w:firstLine="0"/>
        <w:rPr>
          <w:rFonts w:ascii="Arial" w:hAnsi="Arial"/>
          <w:sz w:val="20"/>
        </w:rPr>
      </w:pPr>
    </w:p>
    <w:p w:rsidR="00BF41EA" w:rsidRDefault="00BF41EA">
      <w:pPr>
        <w:pStyle w:val="P5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-</w:t>
      </w:r>
      <w:r>
        <w:rPr>
          <w:rFonts w:ascii="Arial" w:hAnsi="Arial"/>
          <w:sz w:val="20"/>
        </w:rPr>
        <w:tab/>
        <w:t>El tema debe estar vinculado con el contenido de las unidades de enseñanza-aprendizaje del Área de Concentración que haya elegido el alumno.</w:t>
      </w:r>
    </w:p>
    <w:p w:rsidR="00BF41EA" w:rsidRDefault="00BF41EA">
      <w:pPr>
        <w:pStyle w:val="P5"/>
        <w:numPr>
          <w:ilvl w:val="0"/>
          <w:numId w:val="3"/>
        </w:numPr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El trabajo debe ser elaborado durante el desarrollo del Área de Concentración que haya elegido el alumno y será necesaria su terminación para acreditar el Seminario IX del área correspondiente.</w:t>
      </w:r>
    </w:p>
    <w:p w:rsidR="00BF41EA" w:rsidRDefault="00BF41EA">
      <w:pPr>
        <w:pStyle w:val="P5"/>
        <w:spacing w:line="240" w:lineRule="exact"/>
        <w:ind w:left="0" w:firstLine="0"/>
        <w:rPr>
          <w:rFonts w:ascii="Arial" w:hAnsi="Arial"/>
          <w:sz w:val="20"/>
        </w:rPr>
      </w:pPr>
    </w:p>
    <w:p w:rsidR="00BF41EA" w:rsidRDefault="00BF41EA">
      <w:pPr>
        <w:pStyle w:val="P5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La evaluación final del trabajo estará a cargo de tres miembros del personal académico de la especialidad.</w:t>
      </w:r>
    </w:p>
    <w:p w:rsidR="00BF41EA" w:rsidRDefault="00BF41EA">
      <w:pPr>
        <w:pStyle w:val="P3"/>
        <w:tabs>
          <w:tab w:val="clear" w:pos="720"/>
        </w:tabs>
        <w:spacing w:line="240" w:lineRule="exact"/>
        <w:ind w:left="0" w:firstLine="0"/>
        <w:rPr>
          <w:rFonts w:ascii="Arial" w:hAnsi="Arial"/>
          <w:sz w:val="20"/>
        </w:rPr>
      </w:pPr>
    </w:p>
    <w:p w:rsidR="00BF41EA" w:rsidRDefault="00BF41EA">
      <w:pPr>
        <w:pStyle w:val="P3"/>
        <w:tabs>
          <w:tab w:val="clear" w:pos="720"/>
        </w:tabs>
        <w:spacing w:line="240" w:lineRule="exact"/>
        <w:ind w:left="43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Haber cumplido con el Servicio Social de acuerdo con el Reglamento de Servicio Social a Nivel de Licenciatura de la UAM.</w:t>
      </w: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spacing w:line="240" w:lineRule="exact"/>
        <w:rPr>
          <w:rFonts w:ascii="Arial" w:hAnsi="Arial"/>
        </w:rPr>
      </w:pPr>
    </w:p>
    <w:p w:rsidR="00BF41EA" w:rsidRDefault="00BF41EA">
      <w:pPr>
        <w:pStyle w:val="P1"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</w:t>
      </w:r>
      <w:r w:rsidR="00CE571E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  <w:t>DURACIÓN PREVISTA PARA LA CARRERA</w:t>
      </w:r>
    </w:p>
    <w:p w:rsidR="00BF41EA" w:rsidRDefault="00BF41EA">
      <w:pPr>
        <w:pStyle w:val="CP"/>
        <w:spacing w:line="240" w:lineRule="exact"/>
        <w:rPr>
          <w:rFonts w:ascii="Arial" w:hAnsi="Arial"/>
          <w:b w:val="0"/>
          <w:sz w:val="20"/>
        </w:rPr>
      </w:pPr>
    </w:p>
    <w:p w:rsidR="00BF41EA" w:rsidRDefault="00BF41EA">
      <w:pPr>
        <w:pStyle w:val="P3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prevista para la carrera es de 12 trimestres.</w:t>
      </w:r>
    </w:p>
    <w:sectPr w:rsidR="00BF41EA" w:rsidSect="00ED1948"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CC" w:rsidRDefault="000047CC">
      <w:r>
        <w:separator/>
      </w:r>
    </w:p>
  </w:endnote>
  <w:endnote w:type="continuationSeparator" w:id="0">
    <w:p w:rsidR="000047CC" w:rsidRDefault="000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02" w:rsidRPr="00966F3E" w:rsidRDefault="00035C02">
    <w:pPr>
      <w:pStyle w:val="Piedepgina"/>
      <w:jc w:val="center"/>
      <w:rPr>
        <w:rFonts w:ascii="Arial" w:hAnsi="Arial"/>
        <w:b/>
      </w:rPr>
    </w:pPr>
    <w:r w:rsidRPr="00966F3E">
      <w:rPr>
        <w:rFonts w:ascii="Arial" w:hAnsi="Arial"/>
        <w:b/>
      </w:rPr>
      <w:t xml:space="preserve">- </w:t>
    </w:r>
    <w:r w:rsidRPr="00966F3E">
      <w:rPr>
        <w:rFonts w:ascii="Arial" w:hAnsi="Arial"/>
        <w:b/>
      </w:rPr>
      <w:pgNum/>
    </w:r>
    <w:r w:rsidRPr="00966F3E">
      <w:rPr>
        <w:rFonts w:ascii="Arial" w:hAnsi="Arial"/>
        <w:b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02" w:rsidRDefault="00035C02">
    <w:pPr>
      <w:pStyle w:val="Piedepgina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- </w:t>
    </w:r>
    <w:r>
      <w:rPr>
        <w:rFonts w:ascii="Arial" w:hAnsi="Arial"/>
        <w:b/>
      </w:rPr>
      <w:pgNum/>
    </w:r>
    <w:r>
      <w:rPr>
        <w:rFonts w:ascii="Arial" w:hAnsi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CC" w:rsidRDefault="000047CC">
      <w:r>
        <w:separator/>
      </w:r>
    </w:p>
  </w:footnote>
  <w:footnote w:type="continuationSeparator" w:id="0">
    <w:p w:rsidR="000047CC" w:rsidRDefault="000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02" w:rsidRDefault="00773413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7BA1A2B9" wp14:editId="02EC955D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A54"/>
    <w:multiLevelType w:val="singleLevel"/>
    <w:tmpl w:val="C2363FB8"/>
    <w:lvl w:ilvl="0">
      <w:start w:val="3"/>
      <w:numFmt w:val="lowerLetter"/>
      <w:lvlText w:val="%1)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">
    <w:nsid w:val="15D6594B"/>
    <w:multiLevelType w:val="singleLevel"/>
    <w:tmpl w:val="B4C6C2FE"/>
    <w:lvl w:ilvl="0">
      <w:start w:val="3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hint="default"/>
      </w:rPr>
    </w:lvl>
  </w:abstractNum>
  <w:abstractNum w:abstractNumId="2">
    <w:nsid w:val="48FF248B"/>
    <w:multiLevelType w:val="hybridMultilevel"/>
    <w:tmpl w:val="F75416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0AC3"/>
    <w:multiLevelType w:val="singleLevel"/>
    <w:tmpl w:val="373EBDC6"/>
    <w:lvl w:ilvl="0">
      <w:numFmt w:val="bullet"/>
      <w:lvlText w:val="-"/>
      <w:lvlJc w:val="left"/>
      <w:pPr>
        <w:tabs>
          <w:tab w:val="num" w:pos="1284"/>
        </w:tabs>
        <w:ind w:left="1284" w:hanging="420"/>
      </w:pPr>
      <w:rPr>
        <w:rFonts w:ascii="Times New Roman" w:hAnsi="Times New Roman" w:hint="default"/>
      </w:rPr>
    </w:lvl>
  </w:abstractNum>
  <w:abstractNum w:abstractNumId="4">
    <w:nsid w:val="75D35E2C"/>
    <w:multiLevelType w:val="singleLevel"/>
    <w:tmpl w:val="369EB8AC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36"/>
    <w:rsid w:val="000047CC"/>
    <w:rsid w:val="00012777"/>
    <w:rsid w:val="00035C02"/>
    <w:rsid w:val="00074A0D"/>
    <w:rsid w:val="002245BA"/>
    <w:rsid w:val="0024348C"/>
    <w:rsid w:val="00296955"/>
    <w:rsid w:val="002D565D"/>
    <w:rsid w:val="0033770E"/>
    <w:rsid w:val="003610A0"/>
    <w:rsid w:val="00387F78"/>
    <w:rsid w:val="003D62DD"/>
    <w:rsid w:val="00407687"/>
    <w:rsid w:val="00413E32"/>
    <w:rsid w:val="0043391E"/>
    <w:rsid w:val="00460A9D"/>
    <w:rsid w:val="004619D6"/>
    <w:rsid w:val="00471EEF"/>
    <w:rsid w:val="004C4455"/>
    <w:rsid w:val="00553152"/>
    <w:rsid w:val="005858A1"/>
    <w:rsid w:val="005B5049"/>
    <w:rsid w:val="00695D95"/>
    <w:rsid w:val="006A68A8"/>
    <w:rsid w:val="006B0F34"/>
    <w:rsid w:val="006C0F22"/>
    <w:rsid w:val="00773413"/>
    <w:rsid w:val="00812186"/>
    <w:rsid w:val="00865F7B"/>
    <w:rsid w:val="008771AB"/>
    <w:rsid w:val="008A4428"/>
    <w:rsid w:val="008D47AE"/>
    <w:rsid w:val="0095332C"/>
    <w:rsid w:val="00966F3E"/>
    <w:rsid w:val="00994BEF"/>
    <w:rsid w:val="009D2FAC"/>
    <w:rsid w:val="009E34F0"/>
    <w:rsid w:val="009E3D6B"/>
    <w:rsid w:val="00A059D2"/>
    <w:rsid w:val="00B049A0"/>
    <w:rsid w:val="00B11217"/>
    <w:rsid w:val="00B11A01"/>
    <w:rsid w:val="00BF41EA"/>
    <w:rsid w:val="00C26197"/>
    <w:rsid w:val="00C44636"/>
    <w:rsid w:val="00CC03E5"/>
    <w:rsid w:val="00CE571E"/>
    <w:rsid w:val="00D0199E"/>
    <w:rsid w:val="00D41A31"/>
    <w:rsid w:val="00D43565"/>
    <w:rsid w:val="00D5130E"/>
    <w:rsid w:val="00DC419D"/>
    <w:rsid w:val="00E721C4"/>
    <w:rsid w:val="00ED1948"/>
    <w:rsid w:val="00F1117D"/>
    <w:rsid w:val="00F17D11"/>
    <w:rsid w:val="00F567B3"/>
    <w:rsid w:val="00F804EB"/>
    <w:rsid w:val="00FA6BE5"/>
    <w:rsid w:val="00FF0ECA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8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4348C"/>
    <w:pPr>
      <w:keepNext/>
      <w:spacing w:line="240" w:lineRule="exact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24348C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24348C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24348C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24348C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24348C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24348C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24348C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24348C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24348C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24348C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24348C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24348C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24348C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24348C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24348C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24348C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Piedepgina">
    <w:name w:val="footer"/>
    <w:basedOn w:val="Normal"/>
    <w:rsid w:val="0024348C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24348C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24348C"/>
  </w:style>
  <w:style w:type="character" w:styleId="Refdenotaalpie">
    <w:name w:val="footnote reference"/>
    <w:basedOn w:val="Fuentedeprrafopredeter"/>
    <w:semiHidden/>
    <w:rsid w:val="0024348C"/>
    <w:rPr>
      <w:vertAlign w:val="superscript"/>
    </w:rPr>
  </w:style>
  <w:style w:type="character" w:styleId="Refdenotaalfinal">
    <w:name w:val="endnote reference"/>
    <w:basedOn w:val="Fuentedeprrafopredeter"/>
    <w:semiHidden/>
    <w:rsid w:val="0024348C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571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B3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8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4348C"/>
    <w:pPr>
      <w:keepNext/>
      <w:spacing w:line="240" w:lineRule="exact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24348C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24348C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24348C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24348C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24348C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24348C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24348C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24348C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24348C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24348C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24348C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24348C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24348C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24348C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24348C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24348C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Piedepgina">
    <w:name w:val="footer"/>
    <w:basedOn w:val="Normal"/>
    <w:rsid w:val="0024348C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24348C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24348C"/>
  </w:style>
  <w:style w:type="character" w:styleId="Refdenotaalpie">
    <w:name w:val="footnote reference"/>
    <w:basedOn w:val="Fuentedeprrafopredeter"/>
    <w:semiHidden/>
    <w:rsid w:val="0024348C"/>
    <w:rPr>
      <w:vertAlign w:val="superscript"/>
    </w:rPr>
  </w:style>
  <w:style w:type="character" w:styleId="Refdenotaalfinal">
    <w:name w:val="endnote reference"/>
    <w:basedOn w:val="Fuentedeprrafopredeter"/>
    <w:semiHidden/>
    <w:rsid w:val="0024348C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571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B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6B69-7FF8-43FA-9F47-24517CF2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2182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Julian Arce Giron</cp:lastModifiedBy>
  <cp:revision>20</cp:revision>
  <cp:lastPrinted>2013-10-03T18:08:00Z</cp:lastPrinted>
  <dcterms:created xsi:type="dcterms:W3CDTF">2013-10-03T17:48:00Z</dcterms:created>
  <dcterms:modified xsi:type="dcterms:W3CDTF">2013-10-21T17:49:00Z</dcterms:modified>
</cp:coreProperties>
</file>